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47781" w14:textId="77777777" w:rsidR="009D5BDB" w:rsidRPr="007C37A6" w:rsidRDefault="009D5BDB" w:rsidP="007C37A6">
      <w:pPr>
        <w:pStyle w:val="1"/>
        <w:ind w:firstLine="5954"/>
        <w:rPr>
          <w:b w:val="0"/>
          <w:sz w:val="24"/>
          <w:szCs w:val="28"/>
        </w:rPr>
      </w:pPr>
      <w:r w:rsidRPr="007C37A6">
        <w:rPr>
          <w:b w:val="0"/>
          <w:sz w:val="24"/>
          <w:szCs w:val="28"/>
        </w:rPr>
        <w:t>Додаток 1</w:t>
      </w:r>
    </w:p>
    <w:p w14:paraId="3799594B" w14:textId="77777777" w:rsidR="009D5BDB" w:rsidRPr="007C37A6" w:rsidRDefault="009D5BDB" w:rsidP="007C37A6">
      <w:pPr>
        <w:autoSpaceDE w:val="0"/>
        <w:autoSpaceDN w:val="0"/>
        <w:adjustRightInd w:val="0"/>
        <w:ind w:firstLine="5954"/>
        <w:rPr>
          <w:sz w:val="24"/>
          <w:szCs w:val="28"/>
          <w:lang w:val="ru-RU"/>
        </w:rPr>
      </w:pPr>
      <w:r w:rsidRPr="007C37A6">
        <w:rPr>
          <w:sz w:val="24"/>
          <w:szCs w:val="28"/>
        </w:rPr>
        <w:t xml:space="preserve">до наказу </w:t>
      </w:r>
      <w:r w:rsidR="008A0BF4" w:rsidRPr="007C37A6">
        <w:rPr>
          <w:sz w:val="24"/>
          <w:szCs w:val="28"/>
        </w:rPr>
        <w:t>Департаменту</w:t>
      </w:r>
      <w:r w:rsidRPr="007C37A6">
        <w:rPr>
          <w:sz w:val="24"/>
          <w:szCs w:val="28"/>
        </w:rPr>
        <w:t xml:space="preserve"> освіти </w:t>
      </w:r>
    </w:p>
    <w:p w14:paraId="11036C63" w14:textId="77777777" w:rsidR="001D3A75" w:rsidRPr="007C37A6" w:rsidRDefault="001D3A75" w:rsidP="007C37A6">
      <w:pPr>
        <w:autoSpaceDE w:val="0"/>
        <w:autoSpaceDN w:val="0"/>
        <w:adjustRightInd w:val="0"/>
        <w:ind w:firstLine="5954"/>
        <w:rPr>
          <w:sz w:val="24"/>
          <w:szCs w:val="28"/>
        </w:rPr>
      </w:pPr>
      <w:r w:rsidRPr="007C37A6">
        <w:rPr>
          <w:sz w:val="24"/>
          <w:szCs w:val="28"/>
        </w:rPr>
        <w:t>Харківської міської ради</w:t>
      </w:r>
    </w:p>
    <w:p w14:paraId="4B61D925" w14:textId="77777777" w:rsidR="009D5BDB" w:rsidRPr="007C37A6" w:rsidRDefault="00217207" w:rsidP="007C37A6">
      <w:pPr>
        <w:autoSpaceDE w:val="0"/>
        <w:autoSpaceDN w:val="0"/>
        <w:adjustRightInd w:val="0"/>
        <w:ind w:firstLine="5954"/>
        <w:rPr>
          <w:sz w:val="24"/>
          <w:szCs w:val="28"/>
        </w:rPr>
      </w:pPr>
      <w:r w:rsidRPr="007C37A6">
        <w:rPr>
          <w:sz w:val="24"/>
          <w:szCs w:val="28"/>
        </w:rPr>
        <w:t xml:space="preserve">від </w:t>
      </w:r>
      <w:r w:rsidR="00B54635" w:rsidRPr="007C37A6">
        <w:rPr>
          <w:sz w:val="24"/>
          <w:szCs w:val="28"/>
          <w:lang w:val="en-US"/>
        </w:rPr>
        <w:t xml:space="preserve"> </w:t>
      </w:r>
      <w:r w:rsidR="00B62F73">
        <w:rPr>
          <w:sz w:val="24"/>
          <w:szCs w:val="28"/>
        </w:rPr>
        <w:t>14.02.</w:t>
      </w:r>
      <w:r w:rsidR="00950025" w:rsidRPr="007C37A6">
        <w:rPr>
          <w:sz w:val="24"/>
          <w:szCs w:val="28"/>
          <w:lang w:val="en-US"/>
        </w:rPr>
        <w:t>20</w:t>
      </w:r>
      <w:r w:rsidR="00950025" w:rsidRPr="007C37A6">
        <w:rPr>
          <w:sz w:val="24"/>
          <w:szCs w:val="28"/>
        </w:rPr>
        <w:t>2</w:t>
      </w:r>
      <w:r w:rsidR="00A34B95" w:rsidRPr="007C37A6">
        <w:rPr>
          <w:sz w:val="24"/>
          <w:szCs w:val="28"/>
        </w:rPr>
        <w:t>4</w:t>
      </w:r>
      <w:r w:rsidRPr="007C37A6">
        <w:rPr>
          <w:sz w:val="24"/>
          <w:szCs w:val="28"/>
        </w:rPr>
        <w:t xml:space="preserve">  № </w:t>
      </w:r>
      <w:r w:rsidR="00B62F73">
        <w:rPr>
          <w:sz w:val="24"/>
          <w:szCs w:val="28"/>
        </w:rPr>
        <w:t>22</w:t>
      </w:r>
    </w:p>
    <w:p w14:paraId="03D44FB7" w14:textId="77777777" w:rsidR="00A34B95" w:rsidRPr="00FD1237" w:rsidRDefault="00A34B95" w:rsidP="00A34B95">
      <w:pPr>
        <w:autoSpaceDE w:val="0"/>
        <w:autoSpaceDN w:val="0"/>
        <w:adjustRightInd w:val="0"/>
        <w:ind w:firstLine="5529"/>
        <w:rPr>
          <w:szCs w:val="28"/>
        </w:rPr>
      </w:pPr>
    </w:p>
    <w:p w14:paraId="0302C8D8" w14:textId="77777777" w:rsidR="00CF60FB" w:rsidRDefault="00CF60FB" w:rsidP="00A3580F">
      <w:pPr>
        <w:jc w:val="center"/>
        <w:rPr>
          <w:szCs w:val="28"/>
        </w:rPr>
      </w:pPr>
    </w:p>
    <w:p w14:paraId="1CDFC423" w14:textId="77777777" w:rsidR="009D5BDB" w:rsidRPr="00CF60FB" w:rsidRDefault="009D5BDB" w:rsidP="00A3580F">
      <w:pPr>
        <w:jc w:val="center"/>
        <w:rPr>
          <w:szCs w:val="28"/>
        </w:rPr>
      </w:pPr>
      <w:r w:rsidRPr="00CF60FB">
        <w:rPr>
          <w:szCs w:val="28"/>
        </w:rPr>
        <w:t>УМОВИ ПРОВЕДЕННЯ</w:t>
      </w:r>
    </w:p>
    <w:p w14:paraId="4F743900" w14:textId="77777777" w:rsidR="009D5BDB" w:rsidRPr="00CF60FB" w:rsidRDefault="004F3A4B" w:rsidP="00A3580F">
      <w:pPr>
        <w:jc w:val="center"/>
        <w:rPr>
          <w:szCs w:val="28"/>
        </w:rPr>
      </w:pPr>
      <w:r w:rsidRPr="004F3A4B">
        <w:rPr>
          <w:szCs w:val="28"/>
        </w:rPr>
        <w:t xml:space="preserve">ХV </w:t>
      </w:r>
      <w:r w:rsidR="009D5BDB" w:rsidRPr="00CF60FB">
        <w:rPr>
          <w:szCs w:val="28"/>
        </w:rPr>
        <w:t xml:space="preserve">міського турніру юних правознавців </w:t>
      </w:r>
    </w:p>
    <w:p w14:paraId="38BB8E04" w14:textId="77777777" w:rsidR="009D5BDB" w:rsidRPr="00CF60FB" w:rsidRDefault="000C55EF" w:rsidP="00A3580F">
      <w:pPr>
        <w:jc w:val="center"/>
        <w:rPr>
          <w:szCs w:val="28"/>
        </w:rPr>
      </w:pPr>
      <w:r w:rsidRPr="00CF60FB">
        <w:rPr>
          <w:szCs w:val="28"/>
        </w:rPr>
        <w:t>для учнів 9-</w:t>
      </w:r>
      <w:r w:rsidR="009D5BDB" w:rsidRPr="00CF60FB">
        <w:rPr>
          <w:szCs w:val="28"/>
        </w:rPr>
        <w:t>11</w:t>
      </w:r>
      <w:r w:rsidR="00780CE5" w:rsidRPr="00CF60FB">
        <w:rPr>
          <w:szCs w:val="28"/>
        </w:rPr>
        <w:t>-х</w:t>
      </w:r>
      <w:r w:rsidR="009D5BDB" w:rsidRPr="00CF60FB">
        <w:rPr>
          <w:szCs w:val="28"/>
        </w:rPr>
        <w:t xml:space="preserve"> класів закладів</w:t>
      </w:r>
      <w:r w:rsidR="00844B6F" w:rsidRPr="00CF60FB">
        <w:rPr>
          <w:szCs w:val="28"/>
        </w:rPr>
        <w:t xml:space="preserve"> загальної середньої освіти</w:t>
      </w:r>
    </w:p>
    <w:p w14:paraId="0E440134" w14:textId="77777777" w:rsidR="009D5BDB" w:rsidRPr="00CF60FB" w:rsidRDefault="009D5BDB" w:rsidP="00A3580F">
      <w:pPr>
        <w:jc w:val="center"/>
        <w:rPr>
          <w:sz w:val="24"/>
          <w:szCs w:val="24"/>
        </w:rPr>
      </w:pPr>
    </w:p>
    <w:p w14:paraId="61EEE1E2" w14:textId="77777777" w:rsidR="009D5BDB" w:rsidRPr="00CF60FB" w:rsidRDefault="00DD6CFD" w:rsidP="00EF4C4A">
      <w:pPr>
        <w:ind w:firstLine="709"/>
        <w:rPr>
          <w:szCs w:val="28"/>
        </w:rPr>
      </w:pPr>
      <w:r w:rsidRPr="00CF60FB">
        <w:rPr>
          <w:szCs w:val="28"/>
        </w:rPr>
        <w:t xml:space="preserve">1. </w:t>
      </w:r>
      <w:r w:rsidR="009D5BDB" w:rsidRPr="00CF60FB">
        <w:rPr>
          <w:szCs w:val="28"/>
        </w:rPr>
        <w:t>Загальні положення</w:t>
      </w:r>
    </w:p>
    <w:p w14:paraId="245C8B92" w14:textId="77777777" w:rsidR="00326700" w:rsidRPr="00CF60FB" w:rsidRDefault="004F3A4B" w:rsidP="00173037">
      <w:pPr>
        <w:ind w:firstLine="709"/>
        <w:jc w:val="both"/>
        <w:rPr>
          <w:szCs w:val="28"/>
        </w:rPr>
      </w:pPr>
      <w:r w:rsidRPr="004F3A4B">
        <w:rPr>
          <w:szCs w:val="28"/>
        </w:rPr>
        <w:t>ХV</w:t>
      </w:r>
      <w:r w:rsidR="002F753F" w:rsidRPr="00CF60FB">
        <w:rPr>
          <w:szCs w:val="28"/>
        </w:rPr>
        <w:t xml:space="preserve"> м</w:t>
      </w:r>
      <w:r w:rsidR="006A201F" w:rsidRPr="00CF60FB">
        <w:rPr>
          <w:szCs w:val="28"/>
        </w:rPr>
        <w:t xml:space="preserve">іський турнір юних правознавців </w:t>
      </w:r>
      <w:r w:rsidR="001332E5" w:rsidRPr="00CF60FB">
        <w:rPr>
          <w:szCs w:val="28"/>
        </w:rPr>
        <w:t xml:space="preserve">для учнів </w:t>
      </w:r>
      <w:r w:rsidR="000C55EF" w:rsidRPr="00CF60FB">
        <w:rPr>
          <w:szCs w:val="28"/>
        </w:rPr>
        <w:t>9-</w:t>
      </w:r>
      <w:r w:rsidR="001332E5" w:rsidRPr="00CF60FB">
        <w:rPr>
          <w:szCs w:val="28"/>
        </w:rPr>
        <w:t xml:space="preserve">11-х класів закладів </w:t>
      </w:r>
      <w:r w:rsidR="00844B6F" w:rsidRPr="00CF60FB">
        <w:rPr>
          <w:szCs w:val="28"/>
        </w:rPr>
        <w:t xml:space="preserve">загальної середньої освіти </w:t>
      </w:r>
      <w:r w:rsidR="002F753F" w:rsidRPr="00CF60FB">
        <w:rPr>
          <w:szCs w:val="28"/>
        </w:rPr>
        <w:t>(далі Турнір)</w:t>
      </w:r>
      <w:r w:rsidR="00780CE5" w:rsidRPr="00CF60FB">
        <w:rPr>
          <w:szCs w:val="28"/>
        </w:rPr>
        <w:t xml:space="preserve"> </w:t>
      </w:r>
      <w:r w:rsidR="006A201F" w:rsidRPr="00CF60FB">
        <w:rPr>
          <w:szCs w:val="28"/>
        </w:rPr>
        <w:t>–</w:t>
      </w:r>
      <w:r w:rsidR="005C3EA3" w:rsidRPr="00CF60FB">
        <w:rPr>
          <w:szCs w:val="28"/>
        </w:rPr>
        <w:t xml:space="preserve"> </w:t>
      </w:r>
      <w:r w:rsidR="006A201F" w:rsidRPr="00CF60FB">
        <w:rPr>
          <w:szCs w:val="28"/>
        </w:rPr>
        <w:t xml:space="preserve">змагання </w:t>
      </w:r>
      <w:r w:rsidR="00326700" w:rsidRPr="00CF60FB">
        <w:rPr>
          <w:szCs w:val="28"/>
        </w:rPr>
        <w:t xml:space="preserve">команд </w:t>
      </w:r>
      <w:r w:rsidR="006A201F" w:rsidRPr="00CF60FB">
        <w:rPr>
          <w:szCs w:val="28"/>
        </w:rPr>
        <w:t>учнів</w:t>
      </w:r>
      <w:r w:rsidR="00326700" w:rsidRPr="00CF60FB">
        <w:rPr>
          <w:szCs w:val="28"/>
        </w:rPr>
        <w:t>,</w:t>
      </w:r>
      <w:r w:rsidR="006A201F" w:rsidRPr="00CF60FB">
        <w:rPr>
          <w:szCs w:val="28"/>
        </w:rPr>
        <w:t xml:space="preserve"> </w:t>
      </w:r>
      <w:r w:rsidR="004978BC" w:rsidRPr="00CF60FB">
        <w:rPr>
          <w:szCs w:val="28"/>
        </w:rPr>
        <w:t>які в</w:t>
      </w:r>
      <w:r w:rsidR="00326700" w:rsidRPr="00CF60FB">
        <w:rPr>
          <w:szCs w:val="28"/>
        </w:rPr>
        <w:t>міють</w:t>
      </w:r>
      <w:r w:rsidR="006A201F" w:rsidRPr="00CF60FB">
        <w:rPr>
          <w:szCs w:val="28"/>
        </w:rPr>
        <w:t xml:space="preserve"> </w:t>
      </w:r>
      <w:r w:rsidR="00326700" w:rsidRPr="00CF60FB">
        <w:rPr>
          <w:szCs w:val="28"/>
        </w:rPr>
        <w:t>на високому науковому рівні викласти</w:t>
      </w:r>
      <w:r w:rsidR="00844B6F" w:rsidRPr="00CF60FB">
        <w:rPr>
          <w:szCs w:val="28"/>
        </w:rPr>
        <w:t xml:space="preserve"> та обґрунтувати свою позицію з </w:t>
      </w:r>
      <w:r w:rsidR="00326700" w:rsidRPr="00CF60FB">
        <w:rPr>
          <w:szCs w:val="28"/>
        </w:rPr>
        <w:t>приводу тієї чи іншої правової проблеми та довести її в наукових д</w:t>
      </w:r>
      <w:r w:rsidR="00AE0354" w:rsidRPr="00CF60FB">
        <w:rPr>
          <w:szCs w:val="28"/>
        </w:rPr>
        <w:t xml:space="preserve">искусіях – </w:t>
      </w:r>
      <w:r w:rsidR="00326700" w:rsidRPr="00CF60FB">
        <w:rPr>
          <w:szCs w:val="28"/>
        </w:rPr>
        <w:t>правових раундах.</w:t>
      </w:r>
    </w:p>
    <w:p w14:paraId="0D632C2B" w14:textId="77777777" w:rsidR="00CD269D" w:rsidRPr="00CF60FB" w:rsidRDefault="002F753F" w:rsidP="00173037">
      <w:pPr>
        <w:ind w:firstLine="709"/>
        <w:jc w:val="both"/>
        <w:rPr>
          <w:szCs w:val="28"/>
        </w:rPr>
      </w:pPr>
      <w:r w:rsidRPr="00CF60FB">
        <w:rPr>
          <w:szCs w:val="28"/>
        </w:rPr>
        <w:t>Умови проведення Т</w:t>
      </w:r>
      <w:r w:rsidR="00CD269D" w:rsidRPr="00CF60FB">
        <w:rPr>
          <w:szCs w:val="28"/>
        </w:rPr>
        <w:t xml:space="preserve">урніру відповідають </w:t>
      </w:r>
      <w:r w:rsidR="00A55731" w:rsidRPr="00CF60FB">
        <w:rPr>
          <w:szCs w:val="28"/>
        </w:rPr>
        <w:t>Положенню про</w:t>
      </w:r>
      <w:r w:rsidR="003E49E3" w:rsidRPr="00CF60FB">
        <w:rPr>
          <w:szCs w:val="28"/>
        </w:rPr>
        <w:t> </w:t>
      </w:r>
      <w:r w:rsidR="00A55731" w:rsidRPr="00CF60FB">
        <w:rPr>
          <w:szCs w:val="28"/>
        </w:rPr>
        <w:t xml:space="preserve">Всеукраїнські учнівські олімпіади, турніри, конкурси з навчальних предметів, конкурси-захисти науково-дослідницьких робіт зі спеціальних дисциплін та конкурси фахової майстерності, затвердженому наказом Міністерства освіти і науки, молоді та спорту України </w:t>
      </w:r>
      <w:r w:rsidR="008A6C37" w:rsidRPr="00CF60FB">
        <w:rPr>
          <w:szCs w:val="28"/>
        </w:rPr>
        <w:t>від </w:t>
      </w:r>
      <w:r w:rsidR="00A55731" w:rsidRPr="00CF60FB">
        <w:rPr>
          <w:szCs w:val="28"/>
        </w:rPr>
        <w:t>22.09.2011 №1099</w:t>
      </w:r>
      <w:r w:rsidR="00A34B95">
        <w:rPr>
          <w:szCs w:val="28"/>
        </w:rPr>
        <w:t xml:space="preserve"> (зі змінами)</w:t>
      </w:r>
      <w:r w:rsidR="00A55731" w:rsidRPr="00CF60FB">
        <w:rPr>
          <w:szCs w:val="28"/>
        </w:rPr>
        <w:t xml:space="preserve">, </w:t>
      </w:r>
      <w:r w:rsidR="00CD269D" w:rsidRPr="00CF60FB">
        <w:rPr>
          <w:szCs w:val="28"/>
        </w:rPr>
        <w:t>та Прави</w:t>
      </w:r>
      <w:r w:rsidR="008A6C37" w:rsidRPr="00CF60FB">
        <w:rPr>
          <w:szCs w:val="28"/>
        </w:rPr>
        <w:t xml:space="preserve">лам проведення Всеукраїнського </w:t>
      </w:r>
      <w:r w:rsidR="00CD269D" w:rsidRPr="00CF60FB">
        <w:rPr>
          <w:szCs w:val="28"/>
        </w:rPr>
        <w:t>турніру юних правознавців.</w:t>
      </w:r>
    </w:p>
    <w:p w14:paraId="30A23614" w14:textId="77777777" w:rsidR="00C95C89" w:rsidRPr="00CF60FB" w:rsidRDefault="002F753F" w:rsidP="00173037">
      <w:pPr>
        <w:pStyle w:val="a3"/>
        <w:ind w:firstLine="709"/>
        <w:rPr>
          <w:sz w:val="28"/>
          <w:szCs w:val="28"/>
        </w:rPr>
      </w:pPr>
      <w:r w:rsidRPr="00CF60FB">
        <w:rPr>
          <w:sz w:val="28"/>
          <w:szCs w:val="28"/>
        </w:rPr>
        <w:t>Мета Т</w:t>
      </w:r>
      <w:r w:rsidR="00CD269D" w:rsidRPr="00CF60FB">
        <w:rPr>
          <w:sz w:val="28"/>
          <w:szCs w:val="28"/>
        </w:rPr>
        <w:t>урніру</w:t>
      </w:r>
      <w:r w:rsidR="00C95C89" w:rsidRPr="00CF60FB">
        <w:rPr>
          <w:sz w:val="28"/>
          <w:szCs w:val="28"/>
        </w:rPr>
        <w:t>:</w:t>
      </w:r>
      <w:r w:rsidR="00BC6D01" w:rsidRPr="00CF60FB">
        <w:rPr>
          <w:sz w:val="28"/>
          <w:szCs w:val="28"/>
        </w:rPr>
        <w:t xml:space="preserve"> створення умов для реалізації </w:t>
      </w:r>
      <w:r w:rsidR="00631B55" w:rsidRPr="00CF60FB">
        <w:rPr>
          <w:sz w:val="28"/>
          <w:szCs w:val="28"/>
          <w:lang w:val="ru-RU"/>
        </w:rPr>
        <w:t>та</w:t>
      </w:r>
      <w:r w:rsidR="006D7FC7" w:rsidRPr="00CF60FB">
        <w:rPr>
          <w:sz w:val="28"/>
          <w:szCs w:val="28"/>
        </w:rPr>
        <w:t xml:space="preserve"> розвитку творчих здіб</w:t>
      </w:r>
      <w:r w:rsidR="00114128" w:rsidRPr="00CF60FB">
        <w:rPr>
          <w:sz w:val="28"/>
          <w:szCs w:val="28"/>
        </w:rPr>
        <w:t xml:space="preserve">ностей </w:t>
      </w:r>
      <w:r w:rsidR="006D7FC7" w:rsidRPr="00CF60FB">
        <w:rPr>
          <w:sz w:val="28"/>
          <w:szCs w:val="28"/>
        </w:rPr>
        <w:t xml:space="preserve">школярів, формування в </w:t>
      </w:r>
      <w:r w:rsidR="00A45F32" w:rsidRPr="00CF60FB">
        <w:rPr>
          <w:sz w:val="28"/>
          <w:szCs w:val="28"/>
        </w:rPr>
        <w:t>учнів інтересу до правознавства</w:t>
      </w:r>
      <w:r w:rsidR="00631B55" w:rsidRPr="00CF60FB">
        <w:rPr>
          <w:sz w:val="28"/>
          <w:szCs w:val="28"/>
        </w:rPr>
        <w:t xml:space="preserve">, </w:t>
      </w:r>
      <w:r w:rsidR="00980F83" w:rsidRPr="00CF60FB">
        <w:rPr>
          <w:sz w:val="28"/>
          <w:szCs w:val="28"/>
        </w:rPr>
        <w:t>залучення учнів до науково-дослідницької</w:t>
      </w:r>
      <w:r w:rsidR="006D7FC7" w:rsidRPr="00CF60FB">
        <w:rPr>
          <w:sz w:val="28"/>
          <w:szCs w:val="28"/>
        </w:rPr>
        <w:t xml:space="preserve"> діяльності</w:t>
      </w:r>
      <w:r w:rsidR="00C95C89" w:rsidRPr="00CF60FB">
        <w:rPr>
          <w:sz w:val="28"/>
          <w:szCs w:val="28"/>
        </w:rPr>
        <w:t>.</w:t>
      </w:r>
    </w:p>
    <w:p w14:paraId="5A01698B" w14:textId="77777777" w:rsidR="00CD269D" w:rsidRPr="00CF60FB" w:rsidRDefault="00CD269D" w:rsidP="00173037">
      <w:pPr>
        <w:ind w:firstLine="709"/>
        <w:jc w:val="both"/>
        <w:rPr>
          <w:sz w:val="24"/>
          <w:szCs w:val="24"/>
        </w:rPr>
      </w:pPr>
    </w:p>
    <w:p w14:paraId="033ACFE4" w14:textId="77777777" w:rsidR="00CD269D" w:rsidRPr="00CF60FB" w:rsidRDefault="006A5A66" w:rsidP="00EF4C4A">
      <w:pPr>
        <w:ind w:left="567" w:firstLine="142"/>
        <w:rPr>
          <w:szCs w:val="28"/>
        </w:rPr>
      </w:pPr>
      <w:r w:rsidRPr="00CF60FB">
        <w:rPr>
          <w:szCs w:val="28"/>
        </w:rPr>
        <w:t xml:space="preserve">2. </w:t>
      </w:r>
      <w:r w:rsidR="00CD269D" w:rsidRPr="00CF60FB">
        <w:rPr>
          <w:szCs w:val="28"/>
        </w:rPr>
        <w:t>Склад оргкомітету та  журі</w:t>
      </w:r>
    </w:p>
    <w:p w14:paraId="024621DE" w14:textId="77777777" w:rsidR="006F14DC" w:rsidRPr="00CF60FB" w:rsidRDefault="006F14DC" w:rsidP="00173037">
      <w:pPr>
        <w:shd w:val="clear" w:color="auto" w:fill="FFFFFF"/>
        <w:ind w:right="5" w:firstLine="709"/>
        <w:jc w:val="both"/>
        <w:rPr>
          <w:szCs w:val="28"/>
        </w:rPr>
      </w:pPr>
      <w:r w:rsidRPr="00CF60FB">
        <w:rPr>
          <w:szCs w:val="28"/>
        </w:rPr>
        <w:t xml:space="preserve">Для організації та проведення Турніру створюються оргкомітет і журі, склад яких затверджується наказом </w:t>
      </w:r>
      <w:r w:rsidR="000C55EF" w:rsidRPr="00CF60FB">
        <w:rPr>
          <w:szCs w:val="28"/>
        </w:rPr>
        <w:t xml:space="preserve">Департаменту </w:t>
      </w:r>
      <w:r w:rsidRPr="00CF60FB">
        <w:rPr>
          <w:szCs w:val="28"/>
        </w:rPr>
        <w:t>освіти Харківської міської ради.</w:t>
      </w:r>
      <w:r w:rsidR="00525109" w:rsidRPr="00CF60FB">
        <w:rPr>
          <w:szCs w:val="28"/>
        </w:rPr>
        <w:t xml:space="preserve"> </w:t>
      </w:r>
      <w:r w:rsidRPr="00CF60FB">
        <w:rPr>
          <w:szCs w:val="28"/>
        </w:rPr>
        <w:t xml:space="preserve">До оргкомітету Турніру входять представники </w:t>
      </w:r>
      <w:r w:rsidR="000C55EF" w:rsidRPr="00CF60FB">
        <w:rPr>
          <w:szCs w:val="28"/>
        </w:rPr>
        <w:t xml:space="preserve">Департаменту освіти </w:t>
      </w:r>
      <w:r w:rsidRPr="00CF60FB">
        <w:rPr>
          <w:szCs w:val="28"/>
        </w:rPr>
        <w:t xml:space="preserve">Харківської міської ради, </w:t>
      </w:r>
      <w:r w:rsidR="00C65B29" w:rsidRPr="00C65B29">
        <w:rPr>
          <w:szCs w:val="28"/>
        </w:rPr>
        <w:t>комунального закладу «Харківський центр професійного розвитку педагогічних працівників»</w:t>
      </w:r>
      <w:r w:rsidRPr="00CF60FB">
        <w:rPr>
          <w:szCs w:val="28"/>
        </w:rPr>
        <w:t>, директор та представники закладу</w:t>
      </w:r>
      <w:r w:rsidR="0016305E">
        <w:rPr>
          <w:szCs w:val="28"/>
        </w:rPr>
        <w:t xml:space="preserve"> освіти</w:t>
      </w:r>
      <w:r w:rsidRPr="00CF60FB">
        <w:rPr>
          <w:szCs w:val="28"/>
        </w:rPr>
        <w:t>, на базі якого проводиться Турнір. Оргкомітетом турніру здійснюється інформаційне забезпечення учасників Турніру.</w:t>
      </w:r>
    </w:p>
    <w:p w14:paraId="578DF26E" w14:textId="77777777" w:rsidR="006F14DC" w:rsidRPr="00CF60FB" w:rsidRDefault="006F14DC" w:rsidP="00173037">
      <w:pPr>
        <w:shd w:val="clear" w:color="auto" w:fill="FFFFFF"/>
        <w:ind w:right="5" w:firstLine="709"/>
        <w:jc w:val="both"/>
        <w:rPr>
          <w:szCs w:val="28"/>
        </w:rPr>
      </w:pPr>
      <w:r w:rsidRPr="00CF60FB">
        <w:rPr>
          <w:szCs w:val="28"/>
        </w:rPr>
        <w:t xml:space="preserve">До роботи у складі журі запрошуються вчені, викладачі та студенти </w:t>
      </w:r>
      <w:r w:rsidR="00C65B29" w:rsidRPr="00C65B29">
        <w:rPr>
          <w:szCs w:val="28"/>
        </w:rPr>
        <w:t>закладів вищої освіти</w:t>
      </w:r>
      <w:r w:rsidRPr="00CF60FB">
        <w:rPr>
          <w:szCs w:val="28"/>
        </w:rPr>
        <w:t xml:space="preserve">, методисти </w:t>
      </w:r>
      <w:r w:rsidR="00631B55" w:rsidRPr="00CF60FB">
        <w:rPr>
          <w:szCs w:val="28"/>
        </w:rPr>
        <w:t>та</w:t>
      </w:r>
      <w:r w:rsidRPr="00CF60FB">
        <w:rPr>
          <w:szCs w:val="28"/>
        </w:rPr>
        <w:t xml:space="preserve"> вчителі </w:t>
      </w:r>
      <w:r w:rsidR="00AC5642" w:rsidRPr="00CF60FB">
        <w:rPr>
          <w:szCs w:val="28"/>
        </w:rPr>
        <w:t>закладів загальної середньої освіти</w:t>
      </w:r>
      <w:r w:rsidRPr="00CF60FB">
        <w:rPr>
          <w:szCs w:val="28"/>
        </w:rPr>
        <w:t xml:space="preserve"> м. Харкова. При проведенні </w:t>
      </w:r>
      <w:r w:rsidR="00AC6ECE" w:rsidRPr="00CF60FB">
        <w:rPr>
          <w:szCs w:val="28"/>
        </w:rPr>
        <w:t>правових</w:t>
      </w:r>
      <w:r w:rsidRPr="00CF60FB">
        <w:rPr>
          <w:szCs w:val="28"/>
        </w:rPr>
        <w:t xml:space="preserve"> раундів у разі необхідності до</w:t>
      </w:r>
      <w:r w:rsidR="004266C4">
        <w:rPr>
          <w:szCs w:val="28"/>
        </w:rPr>
        <w:t> </w:t>
      </w:r>
      <w:r w:rsidRPr="00CF60FB">
        <w:rPr>
          <w:szCs w:val="28"/>
        </w:rPr>
        <w:t xml:space="preserve">складу журі можуть залучатися керівники команд, але вони не можуть бути членами журі в тих групах, </w:t>
      </w:r>
      <w:r w:rsidR="008A6C37" w:rsidRPr="00CF60FB">
        <w:rPr>
          <w:szCs w:val="28"/>
        </w:rPr>
        <w:t>де </w:t>
      </w:r>
      <w:r w:rsidRPr="00CF60FB">
        <w:rPr>
          <w:szCs w:val="28"/>
        </w:rPr>
        <w:t>змагаються їх команди.</w:t>
      </w:r>
      <w:r w:rsidR="00315A86" w:rsidRPr="00CF60FB">
        <w:rPr>
          <w:szCs w:val="28"/>
          <w:lang w:val="ru-RU"/>
        </w:rPr>
        <w:t xml:space="preserve"> </w:t>
      </w:r>
      <w:r w:rsidR="00315A86" w:rsidRPr="00CF60FB">
        <w:rPr>
          <w:szCs w:val="28"/>
        </w:rPr>
        <w:t xml:space="preserve">Члени журі можуть </w:t>
      </w:r>
      <w:r w:rsidR="00825955" w:rsidRPr="00CF60FB">
        <w:rPr>
          <w:szCs w:val="28"/>
        </w:rPr>
        <w:t>поєднувати</w:t>
      </w:r>
      <w:r w:rsidR="0019324B" w:rsidRPr="00CF60FB">
        <w:rPr>
          <w:szCs w:val="28"/>
        </w:rPr>
        <w:t xml:space="preserve"> свої функції </w:t>
      </w:r>
      <w:r w:rsidR="00315A86" w:rsidRPr="00CF60FB">
        <w:rPr>
          <w:szCs w:val="28"/>
        </w:rPr>
        <w:t>з роллю ведучого</w:t>
      </w:r>
      <w:r w:rsidR="0019324B" w:rsidRPr="00CF60FB">
        <w:rPr>
          <w:szCs w:val="28"/>
        </w:rPr>
        <w:t>.</w:t>
      </w:r>
    </w:p>
    <w:p w14:paraId="7B9A39F3" w14:textId="77777777" w:rsidR="00C06878" w:rsidRPr="00CF60FB" w:rsidRDefault="00C06878" w:rsidP="00173037">
      <w:pPr>
        <w:shd w:val="clear" w:color="auto" w:fill="FFFFFF"/>
        <w:tabs>
          <w:tab w:val="left" w:pos="2405"/>
        </w:tabs>
        <w:ind w:firstLine="709"/>
        <w:rPr>
          <w:bCs/>
          <w:sz w:val="24"/>
          <w:szCs w:val="24"/>
          <w:lang w:val="ru-RU"/>
        </w:rPr>
      </w:pPr>
    </w:p>
    <w:p w14:paraId="66AE0939" w14:textId="77777777" w:rsidR="00525109" w:rsidRPr="00EF4C4A" w:rsidRDefault="00AC6ECE" w:rsidP="00EF4C4A">
      <w:pPr>
        <w:shd w:val="clear" w:color="auto" w:fill="FFFFFF"/>
        <w:tabs>
          <w:tab w:val="left" w:pos="2405"/>
        </w:tabs>
        <w:ind w:firstLine="709"/>
        <w:rPr>
          <w:bCs/>
          <w:szCs w:val="28"/>
        </w:rPr>
      </w:pPr>
      <w:r w:rsidRPr="00CF60FB">
        <w:rPr>
          <w:bCs/>
          <w:szCs w:val="28"/>
        </w:rPr>
        <w:t>3. Учасники турніру</w:t>
      </w:r>
    </w:p>
    <w:p w14:paraId="3DA4C9EA" w14:textId="77777777" w:rsidR="00AC6ECE" w:rsidRPr="00CF60FB" w:rsidRDefault="00AC6ECE" w:rsidP="00525109">
      <w:pPr>
        <w:shd w:val="clear" w:color="auto" w:fill="FFFFFF"/>
        <w:ind w:firstLine="709"/>
        <w:jc w:val="both"/>
        <w:rPr>
          <w:spacing w:val="-2"/>
          <w:szCs w:val="28"/>
        </w:rPr>
      </w:pPr>
      <w:r w:rsidRPr="00CF60FB">
        <w:rPr>
          <w:bCs/>
          <w:szCs w:val="28"/>
        </w:rPr>
        <w:t>3.1. Представництво команд</w:t>
      </w:r>
      <w:r w:rsidR="00501CC8">
        <w:rPr>
          <w:bCs/>
          <w:szCs w:val="28"/>
        </w:rPr>
        <w:t>.</w:t>
      </w:r>
      <w:r w:rsidR="00950025" w:rsidRPr="00950025">
        <w:t xml:space="preserve"> </w:t>
      </w:r>
      <w:r w:rsidR="00950025" w:rsidRPr="00950025">
        <w:rPr>
          <w:bCs/>
          <w:szCs w:val="28"/>
        </w:rPr>
        <w:t xml:space="preserve">У міському етапі Турніру беруть участь команди районів та команди закладів освіти міського підпорядкування. </w:t>
      </w:r>
      <w:r w:rsidRPr="00CF60FB">
        <w:rPr>
          <w:spacing w:val="-2"/>
          <w:szCs w:val="28"/>
        </w:rPr>
        <w:t xml:space="preserve"> Кожний район представляє одна команда. </w:t>
      </w:r>
      <w:r w:rsidR="00EE55DF" w:rsidRPr="00CF60FB">
        <w:rPr>
          <w:spacing w:val="-2"/>
          <w:szCs w:val="28"/>
        </w:rPr>
        <w:t>Район, команда якого входила до </w:t>
      </w:r>
      <w:r w:rsidRPr="00CF60FB">
        <w:rPr>
          <w:spacing w:val="-2"/>
          <w:szCs w:val="28"/>
        </w:rPr>
        <w:t>складу переможців на турнірі минулого р</w:t>
      </w:r>
      <w:r w:rsidR="00EE55DF" w:rsidRPr="00CF60FB">
        <w:rPr>
          <w:spacing w:val="-2"/>
          <w:szCs w:val="28"/>
        </w:rPr>
        <w:t>оку, має право подати заявку на </w:t>
      </w:r>
      <w:r w:rsidRPr="00CF60FB">
        <w:rPr>
          <w:spacing w:val="-2"/>
          <w:szCs w:val="28"/>
        </w:rPr>
        <w:t xml:space="preserve">участь </w:t>
      </w:r>
      <w:r w:rsidR="00705042" w:rsidRPr="00CF60FB">
        <w:rPr>
          <w:spacing w:val="-2"/>
          <w:szCs w:val="28"/>
        </w:rPr>
        <w:t>двох</w:t>
      </w:r>
      <w:r w:rsidRPr="00CF60FB">
        <w:rPr>
          <w:spacing w:val="-2"/>
          <w:szCs w:val="28"/>
        </w:rPr>
        <w:t xml:space="preserve"> команд. Остаточне рішення</w:t>
      </w:r>
      <w:r w:rsidR="00EE55DF" w:rsidRPr="00CF60FB">
        <w:rPr>
          <w:spacing w:val="-2"/>
          <w:szCs w:val="28"/>
        </w:rPr>
        <w:t xml:space="preserve"> щодо представництва команд </w:t>
      </w:r>
      <w:r w:rsidR="00EE55DF" w:rsidRPr="00CF60FB">
        <w:rPr>
          <w:spacing w:val="-2"/>
          <w:szCs w:val="28"/>
        </w:rPr>
        <w:lastRenderedPageBreak/>
        <w:t>від </w:t>
      </w:r>
      <w:r w:rsidRPr="00CF60FB">
        <w:rPr>
          <w:spacing w:val="-2"/>
          <w:szCs w:val="28"/>
        </w:rPr>
        <w:t>району приймає оргкомітет, враховуючи рейтингові місця команд</w:t>
      </w:r>
      <w:r w:rsidR="00EE55DF" w:rsidRPr="00CF60FB">
        <w:rPr>
          <w:spacing w:val="-2"/>
          <w:szCs w:val="28"/>
        </w:rPr>
        <w:t xml:space="preserve"> за </w:t>
      </w:r>
      <w:r w:rsidRPr="00CF60FB">
        <w:rPr>
          <w:spacing w:val="-2"/>
          <w:szCs w:val="28"/>
        </w:rPr>
        <w:t>результатами турніру минулого року та загальну кількість команд учасниць.</w:t>
      </w:r>
    </w:p>
    <w:p w14:paraId="75E2F9A9" w14:textId="77777777" w:rsidR="00AC6ECE" w:rsidRPr="00CF60FB" w:rsidRDefault="00AC6ECE" w:rsidP="00173037">
      <w:pPr>
        <w:shd w:val="clear" w:color="auto" w:fill="FFFFFF"/>
        <w:ind w:firstLine="709"/>
        <w:jc w:val="both"/>
        <w:rPr>
          <w:szCs w:val="28"/>
        </w:rPr>
      </w:pPr>
      <w:r w:rsidRPr="00CF60FB">
        <w:rPr>
          <w:bCs/>
          <w:szCs w:val="28"/>
        </w:rPr>
        <w:t>3.2. Склад команд-учасниць Турніру</w:t>
      </w:r>
      <w:r w:rsidR="00525109" w:rsidRPr="00CF60FB">
        <w:rPr>
          <w:bCs/>
          <w:szCs w:val="28"/>
        </w:rPr>
        <w:t xml:space="preserve">. </w:t>
      </w:r>
      <w:r w:rsidRPr="00CF60FB">
        <w:rPr>
          <w:szCs w:val="28"/>
        </w:rPr>
        <w:t xml:space="preserve">У Турнірі беруть участь команди, до складу яких входять </w:t>
      </w:r>
      <w:r w:rsidR="00D50848">
        <w:rPr>
          <w:szCs w:val="28"/>
        </w:rPr>
        <w:t>3</w:t>
      </w:r>
      <w:r w:rsidRPr="00CF60FB">
        <w:rPr>
          <w:szCs w:val="28"/>
        </w:rPr>
        <w:t>-5 учнів</w:t>
      </w:r>
      <w:r w:rsidR="003E49E3" w:rsidRPr="00CF60FB">
        <w:rPr>
          <w:szCs w:val="28"/>
        </w:rPr>
        <w:t xml:space="preserve"> </w:t>
      </w:r>
      <w:r w:rsidRPr="00CF60FB">
        <w:rPr>
          <w:szCs w:val="28"/>
        </w:rPr>
        <w:t xml:space="preserve">9-11-х класів </w:t>
      </w:r>
      <w:r w:rsidR="00363249" w:rsidRPr="00CF60FB">
        <w:rPr>
          <w:szCs w:val="28"/>
        </w:rPr>
        <w:t>закладів загальної середньої освіти</w:t>
      </w:r>
      <w:r w:rsidRPr="00CF60FB">
        <w:rPr>
          <w:szCs w:val="28"/>
        </w:rPr>
        <w:t>. Кожна команда має офіційну назву. Заявлений персональний склад команди не може змінюватися під час проведення Турніру.</w:t>
      </w:r>
    </w:p>
    <w:p w14:paraId="1F90B891" w14:textId="77777777" w:rsidR="00AC6ECE" w:rsidRPr="00CF60FB" w:rsidRDefault="00AC6ECE" w:rsidP="00173037">
      <w:pPr>
        <w:shd w:val="clear" w:color="auto" w:fill="FFFFFF"/>
        <w:ind w:firstLine="709"/>
        <w:jc w:val="both"/>
        <w:rPr>
          <w:szCs w:val="28"/>
        </w:rPr>
      </w:pPr>
      <w:r w:rsidRPr="00CF60FB">
        <w:rPr>
          <w:szCs w:val="28"/>
        </w:rPr>
        <w:t xml:space="preserve">Кожну команду очолює капітан, який є офіційним представником команди на весь час проведення Турніру. Капітану надається право розподіляти обов'язки між членами команди під час </w:t>
      </w:r>
      <w:r w:rsidR="00091926" w:rsidRPr="00CF60FB">
        <w:rPr>
          <w:szCs w:val="28"/>
        </w:rPr>
        <w:t>правового</w:t>
      </w:r>
      <w:r w:rsidRPr="00CF60FB">
        <w:rPr>
          <w:szCs w:val="28"/>
        </w:rPr>
        <w:t xml:space="preserve"> раунду.</w:t>
      </w:r>
    </w:p>
    <w:p w14:paraId="0E054302" w14:textId="77777777" w:rsidR="00AC6ECE" w:rsidRPr="00CF60FB" w:rsidRDefault="00AC6ECE" w:rsidP="00525109">
      <w:pPr>
        <w:shd w:val="clear" w:color="auto" w:fill="FFFFFF"/>
        <w:ind w:firstLine="709"/>
        <w:jc w:val="both"/>
        <w:rPr>
          <w:spacing w:val="-4"/>
          <w:szCs w:val="28"/>
        </w:rPr>
      </w:pPr>
      <w:r w:rsidRPr="00CF60FB">
        <w:rPr>
          <w:bCs/>
          <w:szCs w:val="28"/>
        </w:rPr>
        <w:t>3.3. Керівник команди</w:t>
      </w:r>
      <w:r w:rsidR="00525109" w:rsidRPr="00CF60FB">
        <w:rPr>
          <w:bCs/>
          <w:szCs w:val="28"/>
        </w:rPr>
        <w:t xml:space="preserve">. </w:t>
      </w:r>
      <w:r w:rsidRPr="00CF60FB">
        <w:rPr>
          <w:spacing w:val="-4"/>
          <w:szCs w:val="28"/>
        </w:rPr>
        <w:t>Кожну команду під час проведення Турніру супроводжує од</w:t>
      </w:r>
      <w:r w:rsidR="00D30CC5" w:rsidRPr="00CF60FB">
        <w:rPr>
          <w:spacing w:val="-4"/>
          <w:szCs w:val="28"/>
        </w:rPr>
        <w:t>ин керівник.</w:t>
      </w:r>
      <w:r w:rsidRPr="00CF60FB">
        <w:rPr>
          <w:spacing w:val="-4"/>
          <w:szCs w:val="28"/>
        </w:rPr>
        <w:t xml:space="preserve"> Керівником команди призначається учитель </w:t>
      </w:r>
      <w:r w:rsidR="00091926" w:rsidRPr="00CF60FB">
        <w:rPr>
          <w:spacing w:val="-4"/>
          <w:szCs w:val="28"/>
        </w:rPr>
        <w:t>правознавства</w:t>
      </w:r>
      <w:r w:rsidRPr="00CF60FB">
        <w:rPr>
          <w:spacing w:val="-4"/>
          <w:szCs w:val="28"/>
        </w:rPr>
        <w:t xml:space="preserve">, який брав активну участь у підготовці учнів до Турніру. </w:t>
      </w:r>
      <w:r w:rsidR="00084081" w:rsidRPr="00CF60FB">
        <w:rPr>
          <w:spacing w:val="-4"/>
          <w:szCs w:val="28"/>
        </w:rPr>
        <w:t>На </w:t>
      </w:r>
      <w:r w:rsidR="00D30CC5" w:rsidRPr="00CF60FB">
        <w:rPr>
          <w:spacing w:val="-4"/>
          <w:szCs w:val="28"/>
        </w:rPr>
        <w:t>керівника команди покладається відповідальність за життя та здоров'я членів команди.</w:t>
      </w:r>
    </w:p>
    <w:p w14:paraId="7AE85D45" w14:textId="77777777" w:rsidR="00AC6ECE" w:rsidRPr="00CF60FB" w:rsidRDefault="00AC6ECE" w:rsidP="00173037">
      <w:pPr>
        <w:shd w:val="clear" w:color="auto" w:fill="FFFFFF"/>
        <w:ind w:firstLine="709"/>
        <w:jc w:val="both"/>
        <w:rPr>
          <w:szCs w:val="28"/>
        </w:rPr>
      </w:pPr>
      <w:r w:rsidRPr="00CF60FB">
        <w:rPr>
          <w:iCs/>
          <w:szCs w:val="28"/>
        </w:rPr>
        <w:t>Керівник команди має право:</w:t>
      </w:r>
    </w:p>
    <w:p w14:paraId="3F4F0D16" w14:textId="77777777" w:rsidR="00AC6ECE" w:rsidRPr="00CF60FB" w:rsidRDefault="00AC6ECE" w:rsidP="00F607FC">
      <w:pPr>
        <w:widowControl w:val="0"/>
        <w:numPr>
          <w:ilvl w:val="0"/>
          <w:numId w:val="7"/>
        </w:numPr>
        <w:shd w:val="clear" w:color="auto" w:fill="FFFFFF"/>
        <w:tabs>
          <w:tab w:val="left" w:pos="851"/>
        </w:tabs>
        <w:autoSpaceDE w:val="0"/>
        <w:autoSpaceDN w:val="0"/>
        <w:adjustRightInd w:val="0"/>
        <w:ind w:left="0" w:firstLine="709"/>
        <w:jc w:val="both"/>
        <w:rPr>
          <w:szCs w:val="28"/>
        </w:rPr>
      </w:pPr>
      <w:r w:rsidRPr="00CF60FB">
        <w:rPr>
          <w:szCs w:val="28"/>
        </w:rPr>
        <w:t xml:space="preserve"> бути членом журі Турніру, але в тих групах, </w:t>
      </w:r>
      <w:r w:rsidR="009C2B81" w:rsidRPr="00CF60FB">
        <w:rPr>
          <w:szCs w:val="28"/>
        </w:rPr>
        <w:t xml:space="preserve">у яких </w:t>
      </w:r>
      <w:r w:rsidRPr="00CF60FB">
        <w:rPr>
          <w:szCs w:val="28"/>
        </w:rPr>
        <w:t>не бере участь його команда;</w:t>
      </w:r>
    </w:p>
    <w:p w14:paraId="56B5E9EB" w14:textId="77777777" w:rsidR="00AC6ECE" w:rsidRPr="00CF60FB" w:rsidRDefault="00AC6ECE" w:rsidP="00F607FC">
      <w:pPr>
        <w:widowControl w:val="0"/>
        <w:numPr>
          <w:ilvl w:val="0"/>
          <w:numId w:val="7"/>
        </w:numPr>
        <w:shd w:val="clear" w:color="auto" w:fill="FFFFFF"/>
        <w:tabs>
          <w:tab w:val="left" w:pos="851"/>
        </w:tabs>
        <w:autoSpaceDE w:val="0"/>
        <w:autoSpaceDN w:val="0"/>
        <w:adjustRightInd w:val="0"/>
        <w:ind w:left="0" w:firstLine="709"/>
        <w:jc w:val="both"/>
        <w:rPr>
          <w:szCs w:val="28"/>
        </w:rPr>
      </w:pPr>
      <w:r w:rsidRPr="00CF60FB">
        <w:rPr>
          <w:szCs w:val="28"/>
        </w:rPr>
        <w:t xml:space="preserve"> висловлювати після виставлення оцінок членами журі аргументовану оцінку виступу команди або її членів. </w:t>
      </w:r>
    </w:p>
    <w:p w14:paraId="1BDBCFEA" w14:textId="77777777" w:rsidR="00AC6ECE" w:rsidRPr="00CF60FB" w:rsidRDefault="00AC6ECE" w:rsidP="00F607FC">
      <w:pPr>
        <w:shd w:val="clear" w:color="auto" w:fill="FFFFFF"/>
        <w:tabs>
          <w:tab w:val="left" w:pos="851"/>
        </w:tabs>
        <w:ind w:firstLine="709"/>
        <w:jc w:val="both"/>
        <w:rPr>
          <w:szCs w:val="28"/>
        </w:rPr>
      </w:pPr>
      <w:r w:rsidRPr="00CF60FB">
        <w:rPr>
          <w:iCs/>
          <w:szCs w:val="28"/>
        </w:rPr>
        <w:t>Керівник команди не має права:</w:t>
      </w:r>
    </w:p>
    <w:p w14:paraId="5AC3FAEE" w14:textId="77777777" w:rsidR="00AC6ECE" w:rsidRPr="00CF60FB" w:rsidRDefault="00AC6ECE" w:rsidP="00F607FC">
      <w:pPr>
        <w:widowControl w:val="0"/>
        <w:numPr>
          <w:ilvl w:val="0"/>
          <w:numId w:val="8"/>
        </w:numPr>
        <w:shd w:val="clear" w:color="auto" w:fill="FFFFFF"/>
        <w:tabs>
          <w:tab w:val="left" w:pos="851"/>
        </w:tabs>
        <w:autoSpaceDE w:val="0"/>
        <w:autoSpaceDN w:val="0"/>
        <w:adjustRightInd w:val="0"/>
        <w:ind w:left="0" w:firstLine="709"/>
        <w:jc w:val="both"/>
        <w:rPr>
          <w:szCs w:val="28"/>
        </w:rPr>
      </w:pPr>
      <w:r w:rsidRPr="00CF60FB">
        <w:rPr>
          <w:szCs w:val="28"/>
          <w:lang w:val="ru-RU"/>
        </w:rPr>
        <w:t xml:space="preserve"> </w:t>
      </w:r>
      <w:r w:rsidRPr="00CF60FB">
        <w:rPr>
          <w:szCs w:val="28"/>
        </w:rPr>
        <w:t>виконувати функції представника команди;</w:t>
      </w:r>
    </w:p>
    <w:p w14:paraId="2B7E5BC5" w14:textId="77777777" w:rsidR="00AC6ECE" w:rsidRPr="00CF60FB" w:rsidRDefault="00AC6ECE" w:rsidP="00F607FC">
      <w:pPr>
        <w:widowControl w:val="0"/>
        <w:numPr>
          <w:ilvl w:val="0"/>
          <w:numId w:val="8"/>
        </w:numPr>
        <w:shd w:val="clear" w:color="auto" w:fill="FFFFFF"/>
        <w:tabs>
          <w:tab w:val="left" w:pos="851"/>
        </w:tabs>
        <w:autoSpaceDE w:val="0"/>
        <w:autoSpaceDN w:val="0"/>
        <w:adjustRightInd w:val="0"/>
        <w:ind w:left="0" w:firstLine="709"/>
        <w:jc w:val="both"/>
        <w:rPr>
          <w:spacing w:val="-4"/>
          <w:szCs w:val="28"/>
        </w:rPr>
      </w:pPr>
      <w:r w:rsidRPr="00CF60FB">
        <w:rPr>
          <w:szCs w:val="28"/>
        </w:rPr>
        <w:t xml:space="preserve"> </w:t>
      </w:r>
      <w:r w:rsidRPr="00CF60FB">
        <w:rPr>
          <w:spacing w:val="-4"/>
          <w:szCs w:val="28"/>
        </w:rPr>
        <w:t xml:space="preserve">допускати некоректні висловлювання на адресу учасників, членів оргкомітету </w:t>
      </w:r>
      <w:r w:rsidR="00631B55" w:rsidRPr="00CF60FB">
        <w:rPr>
          <w:spacing w:val="-4"/>
          <w:szCs w:val="28"/>
        </w:rPr>
        <w:t>та</w:t>
      </w:r>
      <w:r w:rsidR="00F607FC" w:rsidRPr="00CF60FB">
        <w:rPr>
          <w:spacing w:val="-4"/>
          <w:szCs w:val="28"/>
          <w:lang w:val="en-US"/>
        </w:rPr>
        <w:t> </w:t>
      </w:r>
      <w:r w:rsidRPr="00CF60FB">
        <w:rPr>
          <w:spacing w:val="-4"/>
          <w:szCs w:val="28"/>
        </w:rPr>
        <w:t>журі Турніру;</w:t>
      </w:r>
    </w:p>
    <w:p w14:paraId="29937035" w14:textId="77777777" w:rsidR="00AC6ECE" w:rsidRPr="00CF60FB" w:rsidRDefault="00AC6ECE" w:rsidP="00F607FC">
      <w:pPr>
        <w:widowControl w:val="0"/>
        <w:numPr>
          <w:ilvl w:val="0"/>
          <w:numId w:val="8"/>
        </w:numPr>
        <w:shd w:val="clear" w:color="auto" w:fill="FFFFFF"/>
        <w:tabs>
          <w:tab w:val="left" w:pos="851"/>
        </w:tabs>
        <w:autoSpaceDE w:val="0"/>
        <w:autoSpaceDN w:val="0"/>
        <w:adjustRightInd w:val="0"/>
        <w:ind w:left="0" w:firstLine="709"/>
        <w:jc w:val="both"/>
        <w:rPr>
          <w:szCs w:val="28"/>
        </w:rPr>
      </w:pPr>
      <w:r w:rsidRPr="00CF60FB">
        <w:rPr>
          <w:szCs w:val="28"/>
        </w:rPr>
        <w:t xml:space="preserve"> порушувати регламент і правила проведення Турніру.</w:t>
      </w:r>
    </w:p>
    <w:p w14:paraId="18445A5A" w14:textId="77777777" w:rsidR="00C06878" w:rsidRPr="00CF60FB" w:rsidRDefault="00C06878" w:rsidP="00173037">
      <w:pPr>
        <w:ind w:left="567" w:firstLine="709"/>
        <w:rPr>
          <w:sz w:val="24"/>
          <w:szCs w:val="24"/>
          <w:lang w:val="en-US"/>
        </w:rPr>
      </w:pPr>
    </w:p>
    <w:p w14:paraId="114AF1E9" w14:textId="77777777" w:rsidR="00525109" w:rsidRPr="00CF60FB" w:rsidRDefault="00DD6CFD" w:rsidP="00EF4C4A">
      <w:pPr>
        <w:ind w:left="709"/>
        <w:rPr>
          <w:szCs w:val="28"/>
        </w:rPr>
      </w:pPr>
      <w:r w:rsidRPr="00CF60FB">
        <w:rPr>
          <w:szCs w:val="28"/>
        </w:rPr>
        <w:t xml:space="preserve">4. </w:t>
      </w:r>
      <w:r w:rsidR="008C000C" w:rsidRPr="00CF60FB">
        <w:rPr>
          <w:szCs w:val="28"/>
        </w:rPr>
        <w:t xml:space="preserve">Завдання </w:t>
      </w:r>
      <w:r w:rsidR="00B974F5" w:rsidRPr="00CF60FB">
        <w:rPr>
          <w:szCs w:val="28"/>
        </w:rPr>
        <w:t>Т</w:t>
      </w:r>
      <w:r w:rsidR="008C000C" w:rsidRPr="00CF60FB">
        <w:rPr>
          <w:szCs w:val="28"/>
        </w:rPr>
        <w:t>урніру</w:t>
      </w:r>
    </w:p>
    <w:p w14:paraId="032F2880" w14:textId="77777777" w:rsidR="008C000C" w:rsidRDefault="008C000C" w:rsidP="00173037">
      <w:pPr>
        <w:pStyle w:val="a3"/>
        <w:ind w:firstLine="709"/>
        <w:rPr>
          <w:sz w:val="28"/>
          <w:szCs w:val="28"/>
        </w:rPr>
      </w:pPr>
      <w:r w:rsidRPr="00CF60FB">
        <w:rPr>
          <w:sz w:val="28"/>
          <w:szCs w:val="28"/>
        </w:rPr>
        <w:t>Для проведення міського</w:t>
      </w:r>
      <w:r w:rsidR="00C95C89" w:rsidRPr="00CF60FB">
        <w:rPr>
          <w:sz w:val="28"/>
          <w:szCs w:val="28"/>
        </w:rPr>
        <w:t xml:space="preserve"> </w:t>
      </w:r>
      <w:r w:rsidR="00B974F5" w:rsidRPr="00CF60FB">
        <w:rPr>
          <w:sz w:val="28"/>
          <w:szCs w:val="28"/>
        </w:rPr>
        <w:t>Т</w:t>
      </w:r>
      <w:r w:rsidRPr="00CF60FB">
        <w:rPr>
          <w:sz w:val="28"/>
          <w:szCs w:val="28"/>
        </w:rPr>
        <w:t>урніру використовуються завдання, запро</w:t>
      </w:r>
      <w:r w:rsidR="00CA1BC6" w:rsidRPr="00CF60FB">
        <w:rPr>
          <w:sz w:val="28"/>
          <w:szCs w:val="28"/>
        </w:rPr>
        <w:t>поновані о</w:t>
      </w:r>
      <w:r w:rsidRPr="00CF60FB">
        <w:rPr>
          <w:sz w:val="28"/>
          <w:szCs w:val="28"/>
        </w:rPr>
        <w:t>рганізаційним комітетом Всеукраїнського турніру юних правознавців.</w:t>
      </w:r>
      <w:r w:rsidR="002D7C0D" w:rsidRPr="00CF60FB">
        <w:rPr>
          <w:sz w:val="28"/>
          <w:szCs w:val="28"/>
        </w:rPr>
        <w:t xml:space="preserve"> </w:t>
      </w:r>
    </w:p>
    <w:p w14:paraId="43317A76" w14:textId="77777777" w:rsidR="00EF4C4A" w:rsidRPr="00CF60FB" w:rsidRDefault="00EF4C4A" w:rsidP="00173037">
      <w:pPr>
        <w:pStyle w:val="a3"/>
        <w:ind w:firstLine="709"/>
        <w:rPr>
          <w:sz w:val="28"/>
          <w:szCs w:val="28"/>
          <w:lang w:val="ru-RU"/>
        </w:rPr>
      </w:pPr>
    </w:p>
    <w:p w14:paraId="5C33D10B" w14:textId="77777777" w:rsidR="00525109" w:rsidRPr="00CF60FB" w:rsidRDefault="00BF5205" w:rsidP="00EF4C4A">
      <w:pPr>
        <w:shd w:val="clear" w:color="auto" w:fill="FFFFFF"/>
        <w:ind w:left="567" w:right="-2" w:firstLine="142"/>
        <w:rPr>
          <w:bCs/>
          <w:szCs w:val="28"/>
        </w:rPr>
      </w:pPr>
      <w:r w:rsidRPr="00CF60FB">
        <w:rPr>
          <w:szCs w:val="28"/>
        </w:rPr>
        <w:t xml:space="preserve">5. Порядок </w:t>
      </w:r>
      <w:r w:rsidRPr="00CF60FB">
        <w:rPr>
          <w:bCs/>
          <w:szCs w:val="28"/>
        </w:rPr>
        <w:t>проведення Турніру</w:t>
      </w:r>
    </w:p>
    <w:p w14:paraId="4AE76B1D" w14:textId="77777777" w:rsidR="00D50848" w:rsidRDefault="00D50848" w:rsidP="00173037">
      <w:pPr>
        <w:shd w:val="clear" w:color="auto" w:fill="FFFFFF"/>
        <w:ind w:firstLine="709"/>
        <w:jc w:val="both"/>
        <w:rPr>
          <w:szCs w:val="28"/>
        </w:rPr>
      </w:pPr>
      <w:r w:rsidRPr="00D50848">
        <w:rPr>
          <w:szCs w:val="28"/>
        </w:rPr>
        <w:t>Необхідність проведення районного етапу турніру визначається управліннями освіти адміністрацій районів Харківської міської ради з</w:t>
      </w:r>
      <w:r>
        <w:rPr>
          <w:szCs w:val="28"/>
        </w:rPr>
        <w:t> </w:t>
      </w:r>
      <w:r w:rsidRPr="00D50848">
        <w:rPr>
          <w:szCs w:val="28"/>
        </w:rPr>
        <w:t xml:space="preserve">урахуванням </w:t>
      </w:r>
      <w:r w:rsidR="00A34B95">
        <w:rPr>
          <w:szCs w:val="28"/>
        </w:rPr>
        <w:t xml:space="preserve">безпекової </w:t>
      </w:r>
      <w:r w:rsidRPr="00D50848">
        <w:rPr>
          <w:szCs w:val="28"/>
        </w:rPr>
        <w:t>ситуації.</w:t>
      </w:r>
    </w:p>
    <w:p w14:paraId="2B050264" w14:textId="77777777" w:rsidR="00525109" w:rsidRPr="00CF60FB" w:rsidRDefault="00D844F9" w:rsidP="00173037">
      <w:pPr>
        <w:shd w:val="clear" w:color="auto" w:fill="FFFFFF"/>
        <w:ind w:firstLine="709"/>
        <w:jc w:val="both"/>
        <w:rPr>
          <w:szCs w:val="28"/>
        </w:rPr>
      </w:pPr>
      <w:r w:rsidRPr="00CF60FB">
        <w:rPr>
          <w:szCs w:val="28"/>
        </w:rPr>
        <w:t xml:space="preserve">Міський етап Турніру проводиться в один день </w:t>
      </w:r>
      <w:r w:rsidR="00D50848">
        <w:rPr>
          <w:szCs w:val="28"/>
        </w:rPr>
        <w:t>у</w:t>
      </w:r>
      <w:r w:rsidRPr="00CF60FB">
        <w:rPr>
          <w:szCs w:val="28"/>
        </w:rPr>
        <w:t xml:space="preserve"> два тури, в я</w:t>
      </w:r>
      <w:r w:rsidR="00BE160D" w:rsidRPr="00CF60FB">
        <w:rPr>
          <w:szCs w:val="28"/>
        </w:rPr>
        <w:t>ких беруть участь всі команди-</w:t>
      </w:r>
      <w:r w:rsidRPr="00CF60FB">
        <w:rPr>
          <w:szCs w:val="28"/>
        </w:rPr>
        <w:t xml:space="preserve">учасниці Турніру. </w:t>
      </w:r>
    </w:p>
    <w:p w14:paraId="7A397B69" w14:textId="77777777" w:rsidR="00525109" w:rsidRPr="00CF60FB" w:rsidRDefault="00525109" w:rsidP="00173037">
      <w:pPr>
        <w:shd w:val="clear" w:color="auto" w:fill="FFFFFF"/>
        <w:ind w:firstLine="709"/>
        <w:jc w:val="both"/>
        <w:rPr>
          <w:szCs w:val="28"/>
        </w:rPr>
      </w:pPr>
    </w:p>
    <w:p w14:paraId="0A40571F" w14:textId="77777777" w:rsidR="00525109" w:rsidRPr="00EF4C4A" w:rsidRDefault="00E20C83" w:rsidP="00EF4C4A">
      <w:pPr>
        <w:shd w:val="clear" w:color="auto" w:fill="FFFFFF"/>
        <w:tabs>
          <w:tab w:val="left" w:pos="-1985"/>
        </w:tabs>
        <w:ind w:firstLine="709"/>
        <w:rPr>
          <w:bCs/>
          <w:szCs w:val="28"/>
        </w:rPr>
      </w:pPr>
      <w:r w:rsidRPr="00CF60FB">
        <w:rPr>
          <w:bCs/>
          <w:szCs w:val="28"/>
        </w:rPr>
        <w:t>6. Порядок проведення правового раунду</w:t>
      </w:r>
    </w:p>
    <w:p w14:paraId="615AE9FF" w14:textId="77777777" w:rsidR="00CA28CE" w:rsidRDefault="00CA28CE" w:rsidP="00173037">
      <w:pPr>
        <w:shd w:val="clear" w:color="auto" w:fill="FFFFFF"/>
        <w:ind w:firstLine="709"/>
        <w:jc w:val="both"/>
        <w:rPr>
          <w:szCs w:val="28"/>
        </w:rPr>
      </w:pPr>
      <w:r w:rsidRPr="00CF60FB">
        <w:rPr>
          <w:szCs w:val="28"/>
        </w:rPr>
        <w:t xml:space="preserve">Правові раунди проводяться в групах по 3-4 команди, в залежності від жеребкування. Схему раундів вибирає оргкомітет в залежності від кількості команд-учасниць. </w:t>
      </w:r>
    </w:p>
    <w:p w14:paraId="77CFBC24" w14:textId="77777777" w:rsidR="00525109" w:rsidRPr="00CF60FB" w:rsidRDefault="00CA28CE" w:rsidP="00CA28CE">
      <w:pPr>
        <w:shd w:val="clear" w:color="auto" w:fill="FFFFFF"/>
        <w:ind w:firstLine="709"/>
        <w:jc w:val="both"/>
        <w:rPr>
          <w:spacing w:val="-4"/>
          <w:szCs w:val="28"/>
        </w:rPr>
      </w:pPr>
      <w:r w:rsidRPr="00CF60FB">
        <w:rPr>
          <w:spacing w:val="-4"/>
          <w:szCs w:val="28"/>
        </w:rPr>
        <w:t xml:space="preserve">Раунд проводиться в 3 (або 4) дії в залежності від кількості команд-учасниць. </w:t>
      </w:r>
      <w:r w:rsidR="00E20C83" w:rsidRPr="00CF60FB">
        <w:rPr>
          <w:szCs w:val="28"/>
        </w:rPr>
        <w:t xml:space="preserve">Перед початком </w:t>
      </w:r>
      <w:r>
        <w:rPr>
          <w:szCs w:val="28"/>
        </w:rPr>
        <w:t>раунду</w:t>
      </w:r>
      <w:r w:rsidR="00E20C83" w:rsidRPr="00CF60FB">
        <w:rPr>
          <w:szCs w:val="28"/>
        </w:rPr>
        <w:t xml:space="preserve"> представляють</w:t>
      </w:r>
      <w:r w:rsidR="00376043" w:rsidRPr="00CF60FB">
        <w:rPr>
          <w:szCs w:val="28"/>
        </w:rPr>
        <w:t>ся команди, які беруть участь у</w:t>
      </w:r>
      <w:r w:rsidR="00376043" w:rsidRPr="00CF60FB">
        <w:rPr>
          <w:szCs w:val="28"/>
          <w:lang w:val="en-US"/>
        </w:rPr>
        <w:t> </w:t>
      </w:r>
      <w:r w:rsidR="00E20C83" w:rsidRPr="00CF60FB">
        <w:rPr>
          <w:szCs w:val="28"/>
        </w:rPr>
        <w:t xml:space="preserve">відповідному раунді, та проводиться жеребкування для визначення </w:t>
      </w:r>
      <w:r>
        <w:rPr>
          <w:szCs w:val="28"/>
        </w:rPr>
        <w:t>ролей</w:t>
      </w:r>
      <w:r w:rsidR="00E20C83" w:rsidRPr="00CF60FB">
        <w:rPr>
          <w:szCs w:val="28"/>
        </w:rPr>
        <w:t xml:space="preserve"> команд.</w:t>
      </w:r>
      <w:r w:rsidR="00A3580F" w:rsidRPr="00CF60FB">
        <w:rPr>
          <w:szCs w:val="28"/>
        </w:rPr>
        <w:t xml:space="preserve"> </w:t>
      </w:r>
      <w:r w:rsidR="00624918" w:rsidRPr="00CF60FB">
        <w:rPr>
          <w:spacing w:val="-4"/>
          <w:szCs w:val="28"/>
        </w:rPr>
        <w:t>У кожній дії, за результатами жеребкування, команда виступає в</w:t>
      </w:r>
      <w:r w:rsidR="003E49E3" w:rsidRPr="00CF60FB">
        <w:rPr>
          <w:spacing w:val="-4"/>
          <w:szCs w:val="28"/>
        </w:rPr>
        <w:t> </w:t>
      </w:r>
      <w:r w:rsidR="00624918" w:rsidRPr="00CF60FB">
        <w:rPr>
          <w:spacing w:val="-4"/>
          <w:szCs w:val="28"/>
        </w:rPr>
        <w:t xml:space="preserve">одній з </w:t>
      </w:r>
      <w:r w:rsidR="00624918" w:rsidRPr="00CF60FB">
        <w:rPr>
          <w:spacing w:val="-4"/>
          <w:szCs w:val="28"/>
        </w:rPr>
        <w:lastRenderedPageBreak/>
        <w:t xml:space="preserve">трьох ролей: Доповідач, Опонент, Рецензент. Якщо грають чотири команди, то одна з них виступає </w:t>
      </w:r>
      <w:r w:rsidR="00BE160D" w:rsidRPr="00CF60FB">
        <w:rPr>
          <w:spacing w:val="-4"/>
          <w:szCs w:val="28"/>
        </w:rPr>
        <w:t>в</w:t>
      </w:r>
      <w:r w:rsidR="00624918" w:rsidRPr="00CF60FB">
        <w:rPr>
          <w:spacing w:val="-4"/>
          <w:szCs w:val="28"/>
        </w:rPr>
        <w:t xml:space="preserve"> ролі Спостерігача.</w:t>
      </w:r>
      <w:r w:rsidR="00525109" w:rsidRPr="00CF60FB">
        <w:rPr>
          <w:spacing w:val="-4"/>
          <w:szCs w:val="28"/>
        </w:rPr>
        <w:t xml:space="preserve"> </w:t>
      </w:r>
    </w:p>
    <w:p w14:paraId="7771AF7B" w14:textId="77777777" w:rsidR="00624918" w:rsidRPr="00CF60FB" w:rsidRDefault="00624918" w:rsidP="00525109">
      <w:pPr>
        <w:pStyle w:val="a3"/>
        <w:tabs>
          <w:tab w:val="num" w:pos="-142"/>
          <w:tab w:val="left" w:pos="0"/>
        </w:tabs>
        <w:autoSpaceDE w:val="0"/>
        <w:autoSpaceDN w:val="0"/>
        <w:adjustRightInd w:val="0"/>
        <w:ind w:firstLine="709"/>
        <w:rPr>
          <w:sz w:val="28"/>
          <w:szCs w:val="28"/>
        </w:rPr>
      </w:pPr>
      <w:r w:rsidRPr="00CF60FB">
        <w:rPr>
          <w:sz w:val="28"/>
          <w:szCs w:val="28"/>
        </w:rPr>
        <w:t>У подальших діях раунду команди обмінюються ролями за схемами:</w:t>
      </w:r>
    </w:p>
    <w:p w14:paraId="5F65EC01" w14:textId="77777777" w:rsidR="00624918" w:rsidRPr="00CF60FB" w:rsidRDefault="00624918" w:rsidP="00173037">
      <w:pPr>
        <w:pStyle w:val="a3"/>
        <w:tabs>
          <w:tab w:val="num" w:pos="-142"/>
          <w:tab w:val="left" w:pos="0"/>
        </w:tabs>
        <w:autoSpaceDE w:val="0"/>
        <w:autoSpaceDN w:val="0"/>
        <w:adjustRightInd w:val="0"/>
        <w:ind w:firstLine="709"/>
        <w:rPr>
          <w:sz w:val="20"/>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992"/>
        <w:gridCol w:w="993"/>
        <w:gridCol w:w="1134"/>
        <w:gridCol w:w="1275"/>
        <w:gridCol w:w="851"/>
        <w:gridCol w:w="992"/>
        <w:gridCol w:w="992"/>
        <w:gridCol w:w="993"/>
      </w:tblGrid>
      <w:tr w:rsidR="00624918" w:rsidRPr="00CF60FB" w14:paraId="41F88BB8" w14:textId="77777777" w:rsidTr="006108CC">
        <w:tblPrEx>
          <w:tblCellMar>
            <w:top w:w="0" w:type="dxa"/>
            <w:bottom w:w="0" w:type="dxa"/>
          </w:tblCellMar>
        </w:tblPrEx>
        <w:trPr>
          <w:cantSplit/>
        </w:trPr>
        <w:tc>
          <w:tcPr>
            <w:tcW w:w="4395" w:type="dxa"/>
            <w:gridSpan w:val="4"/>
            <w:tcBorders>
              <w:top w:val="single" w:sz="4" w:space="0" w:color="auto"/>
              <w:left w:val="single" w:sz="4" w:space="0" w:color="auto"/>
              <w:bottom w:val="single" w:sz="4" w:space="0" w:color="auto"/>
              <w:right w:val="single" w:sz="4" w:space="0" w:color="auto"/>
            </w:tcBorders>
            <w:vAlign w:val="center"/>
          </w:tcPr>
          <w:p w14:paraId="641BD8F9" w14:textId="77777777" w:rsidR="00624918" w:rsidRPr="00CF60FB" w:rsidRDefault="00624918" w:rsidP="006108CC">
            <w:pPr>
              <w:pStyle w:val="a3"/>
              <w:tabs>
                <w:tab w:val="num" w:pos="-142"/>
                <w:tab w:val="left" w:pos="0"/>
              </w:tabs>
              <w:autoSpaceDE w:val="0"/>
              <w:autoSpaceDN w:val="0"/>
              <w:adjustRightInd w:val="0"/>
              <w:ind w:firstLine="709"/>
              <w:jc w:val="center"/>
              <w:rPr>
                <w:szCs w:val="24"/>
              </w:rPr>
            </w:pPr>
            <w:proofErr w:type="spellStart"/>
            <w:r w:rsidRPr="00CF60FB">
              <w:rPr>
                <w:szCs w:val="24"/>
              </w:rPr>
              <w:t>Трьохкомандний</w:t>
            </w:r>
            <w:proofErr w:type="spellEnd"/>
            <w:r w:rsidRPr="00CF60FB">
              <w:rPr>
                <w:szCs w:val="24"/>
              </w:rPr>
              <w:t xml:space="preserve"> раунд</w:t>
            </w:r>
          </w:p>
        </w:tc>
        <w:tc>
          <w:tcPr>
            <w:tcW w:w="5103" w:type="dxa"/>
            <w:gridSpan w:val="5"/>
            <w:tcBorders>
              <w:top w:val="single" w:sz="4" w:space="0" w:color="auto"/>
              <w:left w:val="single" w:sz="4" w:space="0" w:color="auto"/>
              <w:bottom w:val="single" w:sz="4" w:space="0" w:color="auto"/>
              <w:right w:val="single" w:sz="4" w:space="0" w:color="auto"/>
            </w:tcBorders>
            <w:vAlign w:val="center"/>
          </w:tcPr>
          <w:p w14:paraId="1B5FB6E7" w14:textId="77777777" w:rsidR="00624918" w:rsidRPr="00CF60FB" w:rsidRDefault="00624918" w:rsidP="006108CC">
            <w:pPr>
              <w:pStyle w:val="a3"/>
              <w:tabs>
                <w:tab w:val="num" w:pos="-142"/>
                <w:tab w:val="left" w:pos="0"/>
              </w:tabs>
              <w:autoSpaceDE w:val="0"/>
              <w:autoSpaceDN w:val="0"/>
              <w:adjustRightInd w:val="0"/>
              <w:ind w:firstLine="709"/>
              <w:jc w:val="center"/>
              <w:rPr>
                <w:szCs w:val="24"/>
              </w:rPr>
            </w:pPr>
            <w:proofErr w:type="spellStart"/>
            <w:r w:rsidRPr="00CF60FB">
              <w:rPr>
                <w:szCs w:val="24"/>
              </w:rPr>
              <w:t>Чотирьохкомандний</w:t>
            </w:r>
            <w:proofErr w:type="spellEnd"/>
            <w:r w:rsidRPr="00CF60FB">
              <w:rPr>
                <w:szCs w:val="24"/>
              </w:rPr>
              <w:t xml:space="preserve"> раунд</w:t>
            </w:r>
          </w:p>
        </w:tc>
      </w:tr>
      <w:tr w:rsidR="00624918" w:rsidRPr="00CF60FB" w14:paraId="131755E8" w14:textId="77777777" w:rsidTr="006108CC">
        <w:tblPrEx>
          <w:tblCellMar>
            <w:top w:w="0" w:type="dxa"/>
            <w:bottom w:w="0" w:type="dxa"/>
          </w:tblCellMar>
        </w:tblPrEx>
        <w:trPr>
          <w:cantSplit/>
        </w:trPr>
        <w:tc>
          <w:tcPr>
            <w:tcW w:w="1276" w:type="dxa"/>
            <w:vMerge w:val="restart"/>
            <w:tcBorders>
              <w:top w:val="single" w:sz="4" w:space="0" w:color="auto"/>
              <w:left w:val="single" w:sz="4" w:space="0" w:color="auto"/>
              <w:right w:val="single" w:sz="4" w:space="0" w:color="auto"/>
            </w:tcBorders>
            <w:vAlign w:val="center"/>
          </w:tcPr>
          <w:p w14:paraId="7714D67A" w14:textId="77777777" w:rsidR="00624918" w:rsidRPr="00CF60FB" w:rsidRDefault="00624918" w:rsidP="006108CC">
            <w:pPr>
              <w:pStyle w:val="a3"/>
              <w:tabs>
                <w:tab w:val="num" w:pos="-142"/>
                <w:tab w:val="left" w:pos="0"/>
              </w:tabs>
              <w:autoSpaceDE w:val="0"/>
              <w:autoSpaceDN w:val="0"/>
              <w:adjustRightInd w:val="0"/>
              <w:ind w:firstLine="0"/>
              <w:jc w:val="center"/>
              <w:rPr>
                <w:szCs w:val="24"/>
              </w:rPr>
            </w:pPr>
            <w:r w:rsidRPr="00CF60FB">
              <w:rPr>
                <w:szCs w:val="24"/>
              </w:rPr>
              <w:t>Команда</w:t>
            </w: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7574EED8" w14:textId="77777777" w:rsidR="00624918" w:rsidRPr="00CF60FB" w:rsidRDefault="00624918" w:rsidP="006108CC">
            <w:pPr>
              <w:pStyle w:val="a3"/>
              <w:tabs>
                <w:tab w:val="num" w:pos="-142"/>
                <w:tab w:val="left" w:pos="0"/>
              </w:tabs>
              <w:autoSpaceDE w:val="0"/>
              <w:autoSpaceDN w:val="0"/>
              <w:adjustRightInd w:val="0"/>
              <w:ind w:firstLine="0"/>
              <w:jc w:val="center"/>
              <w:rPr>
                <w:szCs w:val="24"/>
              </w:rPr>
            </w:pPr>
            <w:r w:rsidRPr="00CF60FB">
              <w:rPr>
                <w:szCs w:val="24"/>
              </w:rPr>
              <w:t>Дія</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21FBBD4C" w14:textId="77777777" w:rsidR="00624918" w:rsidRPr="00CF60FB" w:rsidRDefault="00624918" w:rsidP="006108CC">
            <w:pPr>
              <w:pStyle w:val="a3"/>
              <w:tabs>
                <w:tab w:val="num" w:pos="-142"/>
                <w:tab w:val="left" w:pos="0"/>
              </w:tabs>
              <w:autoSpaceDE w:val="0"/>
              <w:autoSpaceDN w:val="0"/>
              <w:adjustRightInd w:val="0"/>
              <w:ind w:firstLine="0"/>
              <w:jc w:val="center"/>
              <w:rPr>
                <w:szCs w:val="24"/>
              </w:rPr>
            </w:pPr>
            <w:r w:rsidRPr="00CF60FB">
              <w:rPr>
                <w:szCs w:val="24"/>
              </w:rPr>
              <w:t>Команда</w:t>
            </w:r>
          </w:p>
        </w:tc>
        <w:tc>
          <w:tcPr>
            <w:tcW w:w="3828" w:type="dxa"/>
            <w:gridSpan w:val="4"/>
            <w:tcBorders>
              <w:top w:val="single" w:sz="4" w:space="0" w:color="auto"/>
              <w:left w:val="single" w:sz="4" w:space="0" w:color="auto"/>
              <w:bottom w:val="single" w:sz="4" w:space="0" w:color="auto"/>
              <w:right w:val="single" w:sz="4" w:space="0" w:color="auto"/>
            </w:tcBorders>
            <w:vAlign w:val="center"/>
          </w:tcPr>
          <w:p w14:paraId="5199C494" w14:textId="77777777" w:rsidR="00624918" w:rsidRPr="00CF60FB" w:rsidRDefault="00624918" w:rsidP="006108CC">
            <w:pPr>
              <w:pStyle w:val="a3"/>
              <w:tabs>
                <w:tab w:val="num" w:pos="-142"/>
                <w:tab w:val="left" w:pos="0"/>
              </w:tabs>
              <w:autoSpaceDE w:val="0"/>
              <w:autoSpaceDN w:val="0"/>
              <w:adjustRightInd w:val="0"/>
              <w:ind w:firstLine="0"/>
              <w:jc w:val="center"/>
              <w:rPr>
                <w:szCs w:val="24"/>
              </w:rPr>
            </w:pPr>
            <w:r w:rsidRPr="00CF60FB">
              <w:rPr>
                <w:szCs w:val="24"/>
              </w:rPr>
              <w:t>Дія</w:t>
            </w:r>
          </w:p>
        </w:tc>
      </w:tr>
      <w:tr w:rsidR="00624918" w:rsidRPr="00CF60FB" w14:paraId="57EBFDD2" w14:textId="77777777" w:rsidTr="006108CC">
        <w:tblPrEx>
          <w:tblCellMar>
            <w:top w:w="0" w:type="dxa"/>
            <w:bottom w:w="0" w:type="dxa"/>
          </w:tblCellMar>
        </w:tblPrEx>
        <w:trPr>
          <w:cantSplit/>
        </w:trPr>
        <w:tc>
          <w:tcPr>
            <w:tcW w:w="1276" w:type="dxa"/>
            <w:vMerge/>
            <w:tcBorders>
              <w:left w:val="single" w:sz="4" w:space="0" w:color="auto"/>
              <w:bottom w:val="single" w:sz="4" w:space="0" w:color="auto"/>
              <w:right w:val="single" w:sz="4" w:space="0" w:color="auto"/>
            </w:tcBorders>
            <w:vAlign w:val="center"/>
          </w:tcPr>
          <w:p w14:paraId="01476D97" w14:textId="77777777" w:rsidR="00624918" w:rsidRPr="00CF60FB" w:rsidRDefault="00624918" w:rsidP="006108CC">
            <w:pPr>
              <w:tabs>
                <w:tab w:val="num" w:pos="-142"/>
              </w:tabs>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C43F833" w14:textId="77777777" w:rsidR="00624918" w:rsidRPr="00CF60FB" w:rsidRDefault="00624918" w:rsidP="006108CC">
            <w:pPr>
              <w:pStyle w:val="a3"/>
              <w:tabs>
                <w:tab w:val="num" w:pos="-142"/>
                <w:tab w:val="left" w:pos="0"/>
                <w:tab w:val="left" w:pos="34"/>
              </w:tabs>
              <w:autoSpaceDE w:val="0"/>
              <w:autoSpaceDN w:val="0"/>
              <w:adjustRightInd w:val="0"/>
              <w:ind w:right="33" w:firstLine="0"/>
              <w:jc w:val="center"/>
              <w:rPr>
                <w:szCs w:val="24"/>
              </w:rPr>
            </w:pPr>
            <w:r w:rsidRPr="00CF60FB">
              <w:rPr>
                <w:szCs w:val="24"/>
              </w:rPr>
              <w:t>І</w:t>
            </w:r>
          </w:p>
        </w:tc>
        <w:tc>
          <w:tcPr>
            <w:tcW w:w="993" w:type="dxa"/>
            <w:tcBorders>
              <w:top w:val="single" w:sz="4" w:space="0" w:color="auto"/>
              <w:left w:val="single" w:sz="4" w:space="0" w:color="auto"/>
              <w:bottom w:val="single" w:sz="4" w:space="0" w:color="auto"/>
              <w:right w:val="single" w:sz="4" w:space="0" w:color="auto"/>
            </w:tcBorders>
            <w:vAlign w:val="center"/>
          </w:tcPr>
          <w:p w14:paraId="469574CD" w14:textId="77777777" w:rsidR="00624918" w:rsidRPr="00CF60FB" w:rsidRDefault="00624918" w:rsidP="006108CC">
            <w:pPr>
              <w:pStyle w:val="a3"/>
              <w:tabs>
                <w:tab w:val="num" w:pos="-142"/>
                <w:tab w:val="left" w:pos="0"/>
              </w:tabs>
              <w:autoSpaceDE w:val="0"/>
              <w:autoSpaceDN w:val="0"/>
              <w:adjustRightInd w:val="0"/>
              <w:ind w:firstLine="0"/>
              <w:jc w:val="center"/>
              <w:rPr>
                <w:szCs w:val="24"/>
              </w:rPr>
            </w:pPr>
            <w:r w:rsidRPr="00CF60FB">
              <w:rPr>
                <w:szCs w:val="24"/>
              </w:rPr>
              <w:t>ІІ</w:t>
            </w:r>
          </w:p>
        </w:tc>
        <w:tc>
          <w:tcPr>
            <w:tcW w:w="1134" w:type="dxa"/>
            <w:tcBorders>
              <w:top w:val="single" w:sz="4" w:space="0" w:color="auto"/>
              <w:left w:val="single" w:sz="4" w:space="0" w:color="auto"/>
              <w:bottom w:val="single" w:sz="4" w:space="0" w:color="auto"/>
              <w:right w:val="single" w:sz="4" w:space="0" w:color="auto"/>
            </w:tcBorders>
            <w:vAlign w:val="center"/>
          </w:tcPr>
          <w:p w14:paraId="6EAEAB42" w14:textId="77777777" w:rsidR="00624918" w:rsidRPr="00CF60FB" w:rsidRDefault="00624918" w:rsidP="006108CC">
            <w:pPr>
              <w:pStyle w:val="a3"/>
              <w:tabs>
                <w:tab w:val="num" w:pos="-142"/>
                <w:tab w:val="left" w:pos="0"/>
              </w:tabs>
              <w:autoSpaceDE w:val="0"/>
              <w:autoSpaceDN w:val="0"/>
              <w:adjustRightInd w:val="0"/>
              <w:ind w:firstLine="175"/>
              <w:jc w:val="center"/>
              <w:rPr>
                <w:szCs w:val="24"/>
              </w:rPr>
            </w:pPr>
            <w:r w:rsidRPr="00CF60FB">
              <w:rPr>
                <w:szCs w:val="24"/>
              </w:rPr>
              <w:t>ІІІ</w:t>
            </w:r>
          </w:p>
        </w:tc>
        <w:tc>
          <w:tcPr>
            <w:tcW w:w="1275" w:type="dxa"/>
            <w:vMerge/>
            <w:tcBorders>
              <w:top w:val="single" w:sz="4" w:space="0" w:color="auto"/>
              <w:left w:val="single" w:sz="4" w:space="0" w:color="auto"/>
              <w:bottom w:val="single" w:sz="4" w:space="0" w:color="auto"/>
              <w:right w:val="single" w:sz="4" w:space="0" w:color="auto"/>
            </w:tcBorders>
            <w:vAlign w:val="center"/>
          </w:tcPr>
          <w:p w14:paraId="3DECEFC6" w14:textId="77777777" w:rsidR="00624918" w:rsidRPr="00CF60FB" w:rsidRDefault="00624918" w:rsidP="006108CC">
            <w:pPr>
              <w:tabs>
                <w:tab w:val="num" w:pos="-142"/>
              </w:tabs>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5B74EE1" w14:textId="77777777" w:rsidR="00624918" w:rsidRPr="00CF60FB" w:rsidRDefault="00624918" w:rsidP="006108CC">
            <w:pPr>
              <w:pStyle w:val="a3"/>
              <w:tabs>
                <w:tab w:val="num" w:pos="-142"/>
                <w:tab w:val="left" w:pos="0"/>
              </w:tabs>
              <w:autoSpaceDE w:val="0"/>
              <w:autoSpaceDN w:val="0"/>
              <w:adjustRightInd w:val="0"/>
              <w:ind w:left="34" w:firstLine="34"/>
              <w:jc w:val="center"/>
              <w:rPr>
                <w:szCs w:val="24"/>
              </w:rPr>
            </w:pPr>
            <w:r w:rsidRPr="00CF60FB">
              <w:rPr>
                <w:szCs w:val="24"/>
              </w:rPr>
              <w:t>І</w:t>
            </w:r>
          </w:p>
        </w:tc>
        <w:tc>
          <w:tcPr>
            <w:tcW w:w="992" w:type="dxa"/>
            <w:tcBorders>
              <w:top w:val="single" w:sz="4" w:space="0" w:color="auto"/>
              <w:left w:val="single" w:sz="4" w:space="0" w:color="auto"/>
              <w:bottom w:val="single" w:sz="4" w:space="0" w:color="auto"/>
              <w:right w:val="single" w:sz="4" w:space="0" w:color="auto"/>
            </w:tcBorders>
            <w:vAlign w:val="center"/>
          </w:tcPr>
          <w:p w14:paraId="2459E050" w14:textId="77777777" w:rsidR="00624918" w:rsidRPr="00CF60FB" w:rsidRDefault="00624918" w:rsidP="006108CC">
            <w:pPr>
              <w:pStyle w:val="a3"/>
              <w:tabs>
                <w:tab w:val="num" w:pos="-142"/>
                <w:tab w:val="left" w:pos="0"/>
              </w:tabs>
              <w:autoSpaceDE w:val="0"/>
              <w:autoSpaceDN w:val="0"/>
              <w:adjustRightInd w:val="0"/>
              <w:ind w:left="34" w:firstLine="34"/>
              <w:jc w:val="center"/>
              <w:rPr>
                <w:szCs w:val="24"/>
              </w:rPr>
            </w:pPr>
            <w:r w:rsidRPr="00CF60FB">
              <w:rPr>
                <w:szCs w:val="24"/>
              </w:rPr>
              <w:t>ІІ</w:t>
            </w:r>
          </w:p>
        </w:tc>
        <w:tc>
          <w:tcPr>
            <w:tcW w:w="992" w:type="dxa"/>
            <w:tcBorders>
              <w:top w:val="single" w:sz="4" w:space="0" w:color="auto"/>
              <w:left w:val="single" w:sz="4" w:space="0" w:color="auto"/>
              <w:bottom w:val="single" w:sz="4" w:space="0" w:color="auto"/>
              <w:right w:val="single" w:sz="4" w:space="0" w:color="auto"/>
            </w:tcBorders>
            <w:vAlign w:val="center"/>
          </w:tcPr>
          <w:p w14:paraId="26FF16FC" w14:textId="77777777" w:rsidR="00624918" w:rsidRPr="00CF60FB" w:rsidRDefault="00624918" w:rsidP="006108CC">
            <w:pPr>
              <w:pStyle w:val="a3"/>
              <w:tabs>
                <w:tab w:val="num" w:pos="-142"/>
                <w:tab w:val="left" w:pos="0"/>
              </w:tabs>
              <w:autoSpaceDE w:val="0"/>
              <w:autoSpaceDN w:val="0"/>
              <w:adjustRightInd w:val="0"/>
              <w:ind w:left="34" w:firstLine="34"/>
              <w:jc w:val="center"/>
              <w:rPr>
                <w:szCs w:val="24"/>
              </w:rPr>
            </w:pPr>
            <w:r w:rsidRPr="00CF60FB">
              <w:rPr>
                <w:szCs w:val="24"/>
              </w:rPr>
              <w:t>ІІІ</w:t>
            </w:r>
          </w:p>
        </w:tc>
        <w:tc>
          <w:tcPr>
            <w:tcW w:w="993" w:type="dxa"/>
            <w:tcBorders>
              <w:top w:val="single" w:sz="4" w:space="0" w:color="auto"/>
              <w:left w:val="single" w:sz="4" w:space="0" w:color="auto"/>
              <w:bottom w:val="single" w:sz="4" w:space="0" w:color="auto"/>
              <w:right w:val="single" w:sz="4" w:space="0" w:color="auto"/>
            </w:tcBorders>
            <w:vAlign w:val="center"/>
          </w:tcPr>
          <w:p w14:paraId="232184AF" w14:textId="77777777" w:rsidR="00624918" w:rsidRPr="00CF60FB" w:rsidRDefault="00624918" w:rsidP="006108CC">
            <w:pPr>
              <w:pStyle w:val="a3"/>
              <w:tabs>
                <w:tab w:val="left" w:pos="0"/>
              </w:tabs>
              <w:autoSpaceDE w:val="0"/>
              <w:autoSpaceDN w:val="0"/>
              <w:adjustRightInd w:val="0"/>
              <w:ind w:left="34" w:firstLine="34"/>
              <w:jc w:val="center"/>
              <w:rPr>
                <w:szCs w:val="24"/>
              </w:rPr>
            </w:pPr>
            <w:r w:rsidRPr="00CF60FB">
              <w:rPr>
                <w:szCs w:val="24"/>
              </w:rPr>
              <w:t>І</w:t>
            </w:r>
            <w:r w:rsidRPr="00CF60FB">
              <w:rPr>
                <w:szCs w:val="24"/>
                <w:lang w:val="en-US"/>
              </w:rPr>
              <w:t>V</w:t>
            </w:r>
          </w:p>
        </w:tc>
      </w:tr>
      <w:tr w:rsidR="00624918" w:rsidRPr="00CF60FB" w14:paraId="0ABF7288" w14:textId="77777777" w:rsidTr="006108CC">
        <w:tblPrEx>
          <w:tblCellMar>
            <w:top w:w="0" w:type="dxa"/>
            <w:bottom w:w="0" w:type="dxa"/>
          </w:tblCellMar>
        </w:tblPrEx>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13754FBD" w14:textId="77777777" w:rsidR="00624918" w:rsidRPr="00CF60FB" w:rsidRDefault="00624918" w:rsidP="006108CC">
            <w:pPr>
              <w:pStyle w:val="a3"/>
              <w:tabs>
                <w:tab w:val="num" w:pos="-142"/>
                <w:tab w:val="left" w:pos="0"/>
              </w:tabs>
              <w:autoSpaceDE w:val="0"/>
              <w:autoSpaceDN w:val="0"/>
              <w:adjustRightInd w:val="0"/>
              <w:ind w:firstLine="0"/>
              <w:jc w:val="center"/>
              <w:rPr>
                <w:szCs w:val="24"/>
              </w:rPr>
            </w:pPr>
            <w:r w:rsidRPr="00CF60FB">
              <w:rPr>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14:paraId="1680AF19" w14:textId="77777777" w:rsidR="00624918" w:rsidRPr="00CF60FB" w:rsidRDefault="00624918" w:rsidP="006108CC">
            <w:pPr>
              <w:pStyle w:val="a3"/>
              <w:tabs>
                <w:tab w:val="num" w:pos="-142"/>
                <w:tab w:val="left" w:pos="0"/>
              </w:tabs>
              <w:autoSpaceDE w:val="0"/>
              <w:autoSpaceDN w:val="0"/>
              <w:adjustRightInd w:val="0"/>
              <w:ind w:firstLine="0"/>
              <w:jc w:val="center"/>
              <w:rPr>
                <w:szCs w:val="24"/>
              </w:rPr>
            </w:pPr>
            <w:r w:rsidRPr="00CF60FB">
              <w:rPr>
                <w:szCs w:val="24"/>
              </w:rPr>
              <w:t>Д</w:t>
            </w:r>
          </w:p>
        </w:tc>
        <w:tc>
          <w:tcPr>
            <w:tcW w:w="993" w:type="dxa"/>
            <w:tcBorders>
              <w:top w:val="single" w:sz="4" w:space="0" w:color="auto"/>
              <w:left w:val="single" w:sz="4" w:space="0" w:color="auto"/>
              <w:bottom w:val="single" w:sz="4" w:space="0" w:color="auto"/>
              <w:right w:val="single" w:sz="4" w:space="0" w:color="auto"/>
            </w:tcBorders>
            <w:vAlign w:val="center"/>
          </w:tcPr>
          <w:p w14:paraId="61CA16B7" w14:textId="77777777" w:rsidR="00624918" w:rsidRPr="00CF60FB" w:rsidRDefault="00624918" w:rsidP="006108CC">
            <w:pPr>
              <w:pStyle w:val="a3"/>
              <w:tabs>
                <w:tab w:val="num" w:pos="-142"/>
                <w:tab w:val="left" w:pos="0"/>
              </w:tabs>
              <w:autoSpaceDE w:val="0"/>
              <w:autoSpaceDN w:val="0"/>
              <w:adjustRightInd w:val="0"/>
              <w:ind w:firstLine="0"/>
              <w:jc w:val="center"/>
              <w:rPr>
                <w:bCs/>
                <w:szCs w:val="24"/>
              </w:rPr>
            </w:pPr>
            <w:r w:rsidRPr="00CF60FB">
              <w:rPr>
                <w:bCs/>
                <w:szCs w:val="24"/>
              </w:rPr>
              <w:t>Р</w:t>
            </w:r>
          </w:p>
        </w:tc>
        <w:tc>
          <w:tcPr>
            <w:tcW w:w="1134" w:type="dxa"/>
            <w:tcBorders>
              <w:top w:val="single" w:sz="4" w:space="0" w:color="auto"/>
              <w:left w:val="single" w:sz="4" w:space="0" w:color="auto"/>
              <w:bottom w:val="single" w:sz="4" w:space="0" w:color="auto"/>
              <w:right w:val="single" w:sz="4" w:space="0" w:color="auto"/>
            </w:tcBorders>
            <w:vAlign w:val="center"/>
          </w:tcPr>
          <w:p w14:paraId="20D65302" w14:textId="77777777" w:rsidR="00624918" w:rsidRPr="00CF60FB" w:rsidRDefault="00624918" w:rsidP="006108CC">
            <w:pPr>
              <w:pStyle w:val="a3"/>
              <w:tabs>
                <w:tab w:val="num" w:pos="-142"/>
                <w:tab w:val="left" w:pos="0"/>
              </w:tabs>
              <w:autoSpaceDE w:val="0"/>
              <w:autoSpaceDN w:val="0"/>
              <w:adjustRightInd w:val="0"/>
              <w:ind w:firstLine="175"/>
              <w:jc w:val="center"/>
              <w:rPr>
                <w:bCs/>
                <w:szCs w:val="24"/>
              </w:rPr>
            </w:pPr>
            <w:r w:rsidRPr="00CF60FB">
              <w:rPr>
                <w:bCs/>
                <w:szCs w:val="24"/>
              </w:rPr>
              <w:t>О</w:t>
            </w:r>
          </w:p>
        </w:tc>
        <w:tc>
          <w:tcPr>
            <w:tcW w:w="1275" w:type="dxa"/>
            <w:tcBorders>
              <w:top w:val="single" w:sz="4" w:space="0" w:color="auto"/>
              <w:left w:val="single" w:sz="4" w:space="0" w:color="auto"/>
              <w:bottom w:val="single" w:sz="4" w:space="0" w:color="auto"/>
              <w:right w:val="single" w:sz="4" w:space="0" w:color="auto"/>
            </w:tcBorders>
            <w:vAlign w:val="center"/>
          </w:tcPr>
          <w:p w14:paraId="593B361D" w14:textId="77777777" w:rsidR="00624918" w:rsidRPr="00CF60FB" w:rsidRDefault="00624918" w:rsidP="006108CC">
            <w:pPr>
              <w:pStyle w:val="a3"/>
              <w:tabs>
                <w:tab w:val="num" w:pos="-142"/>
                <w:tab w:val="left" w:pos="0"/>
              </w:tabs>
              <w:autoSpaceDE w:val="0"/>
              <w:autoSpaceDN w:val="0"/>
              <w:adjustRightInd w:val="0"/>
              <w:ind w:firstLine="0"/>
              <w:jc w:val="center"/>
              <w:rPr>
                <w:szCs w:val="24"/>
              </w:rPr>
            </w:pPr>
            <w:r w:rsidRPr="00CF60FB">
              <w:rPr>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4F97CDD3" w14:textId="77777777" w:rsidR="00624918" w:rsidRPr="00CF60FB" w:rsidRDefault="00624918" w:rsidP="006108CC">
            <w:pPr>
              <w:pStyle w:val="a3"/>
              <w:tabs>
                <w:tab w:val="left" w:pos="-7621"/>
                <w:tab w:val="num" w:pos="-391"/>
              </w:tabs>
              <w:autoSpaceDE w:val="0"/>
              <w:autoSpaceDN w:val="0"/>
              <w:adjustRightInd w:val="0"/>
              <w:ind w:firstLine="0"/>
              <w:jc w:val="center"/>
              <w:rPr>
                <w:szCs w:val="24"/>
              </w:rPr>
            </w:pPr>
            <w:r w:rsidRPr="00CF60FB">
              <w:rPr>
                <w:szCs w:val="24"/>
              </w:rPr>
              <w:t>Д</w:t>
            </w:r>
          </w:p>
        </w:tc>
        <w:tc>
          <w:tcPr>
            <w:tcW w:w="992" w:type="dxa"/>
            <w:tcBorders>
              <w:top w:val="single" w:sz="4" w:space="0" w:color="auto"/>
              <w:left w:val="single" w:sz="4" w:space="0" w:color="auto"/>
              <w:bottom w:val="single" w:sz="4" w:space="0" w:color="auto"/>
              <w:right w:val="single" w:sz="4" w:space="0" w:color="auto"/>
            </w:tcBorders>
            <w:vAlign w:val="center"/>
          </w:tcPr>
          <w:p w14:paraId="0DC008F3" w14:textId="77777777" w:rsidR="00624918" w:rsidRPr="00CF60FB" w:rsidRDefault="00624918" w:rsidP="006108CC">
            <w:pPr>
              <w:pStyle w:val="a3"/>
              <w:autoSpaceDE w:val="0"/>
              <w:autoSpaceDN w:val="0"/>
              <w:adjustRightInd w:val="0"/>
              <w:ind w:firstLine="34"/>
              <w:jc w:val="center"/>
              <w:rPr>
                <w:szCs w:val="24"/>
              </w:rPr>
            </w:pPr>
            <w:r w:rsidRPr="00CF60FB">
              <w:rPr>
                <w:szCs w:val="24"/>
              </w:rPr>
              <w:t>С</w:t>
            </w:r>
          </w:p>
        </w:tc>
        <w:tc>
          <w:tcPr>
            <w:tcW w:w="992" w:type="dxa"/>
            <w:tcBorders>
              <w:top w:val="single" w:sz="4" w:space="0" w:color="auto"/>
              <w:left w:val="single" w:sz="4" w:space="0" w:color="auto"/>
              <w:bottom w:val="single" w:sz="4" w:space="0" w:color="auto"/>
              <w:right w:val="single" w:sz="4" w:space="0" w:color="auto"/>
            </w:tcBorders>
            <w:vAlign w:val="center"/>
          </w:tcPr>
          <w:p w14:paraId="1B23F7F8" w14:textId="77777777" w:rsidR="00624918" w:rsidRPr="00CF60FB" w:rsidRDefault="00624918" w:rsidP="006108CC">
            <w:pPr>
              <w:pStyle w:val="a3"/>
              <w:tabs>
                <w:tab w:val="num" w:pos="-142"/>
                <w:tab w:val="left" w:pos="0"/>
              </w:tabs>
              <w:autoSpaceDE w:val="0"/>
              <w:autoSpaceDN w:val="0"/>
              <w:adjustRightInd w:val="0"/>
              <w:ind w:firstLine="34"/>
              <w:jc w:val="center"/>
              <w:rPr>
                <w:szCs w:val="24"/>
              </w:rPr>
            </w:pPr>
            <w:r w:rsidRPr="00CF60FB">
              <w:rPr>
                <w:szCs w:val="24"/>
              </w:rPr>
              <w:t>Р</w:t>
            </w:r>
          </w:p>
        </w:tc>
        <w:tc>
          <w:tcPr>
            <w:tcW w:w="993" w:type="dxa"/>
            <w:tcBorders>
              <w:top w:val="single" w:sz="4" w:space="0" w:color="auto"/>
              <w:left w:val="single" w:sz="4" w:space="0" w:color="auto"/>
              <w:bottom w:val="single" w:sz="4" w:space="0" w:color="auto"/>
              <w:right w:val="single" w:sz="4" w:space="0" w:color="auto"/>
            </w:tcBorders>
            <w:vAlign w:val="center"/>
          </w:tcPr>
          <w:p w14:paraId="4DECA695" w14:textId="77777777" w:rsidR="00624918" w:rsidRPr="00CF60FB" w:rsidRDefault="00624918" w:rsidP="006108CC">
            <w:pPr>
              <w:pStyle w:val="a3"/>
              <w:tabs>
                <w:tab w:val="num" w:pos="-142"/>
                <w:tab w:val="left" w:pos="0"/>
              </w:tabs>
              <w:autoSpaceDE w:val="0"/>
              <w:autoSpaceDN w:val="0"/>
              <w:adjustRightInd w:val="0"/>
              <w:ind w:firstLine="0"/>
              <w:jc w:val="center"/>
              <w:rPr>
                <w:szCs w:val="24"/>
              </w:rPr>
            </w:pPr>
            <w:r w:rsidRPr="00CF60FB">
              <w:rPr>
                <w:szCs w:val="24"/>
              </w:rPr>
              <w:t>О</w:t>
            </w:r>
          </w:p>
        </w:tc>
      </w:tr>
      <w:tr w:rsidR="00624918" w:rsidRPr="00CF60FB" w14:paraId="6AE369B4" w14:textId="77777777" w:rsidTr="006108CC">
        <w:tblPrEx>
          <w:tblCellMar>
            <w:top w:w="0" w:type="dxa"/>
            <w:bottom w:w="0" w:type="dxa"/>
          </w:tblCellMar>
        </w:tblPrEx>
        <w:tc>
          <w:tcPr>
            <w:tcW w:w="1276" w:type="dxa"/>
            <w:tcBorders>
              <w:top w:val="single" w:sz="4" w:space="0" w:color="auto"/>
              <w:left w:val="single" w:sz="4" w:space="0" w:color="auto"/>
              <w:bottom w:val="single" w:sz="4" w:space="0" w:color="auto"/>
              <w:right w:val="single" w:sz="4" w:space="0" w:color="auto"/>
            </w:tcBorders>
            <w:vAlign w:val="center"/>
          </w:tcPr>
          <w:p w14:paraId="6D997B0F" w14:textId="77777777" w:rsidR="00624918" w:rsidRPr="00CF60FB" w:rsidRDefault="00624918" w:rsidP="006108CC">
            <w:pPr>
              <w:pStyle w:val="a3"/>
              <w:tabs>
                <w:tab w:val="num" w:pos="-142"/>
                <w:tab w:val="left" w:pos="0"/>
              </w:tabs>
              <w:autoSpaceDE w:val="0"/>
              <w:autoSpaceDN w:val="0"/>
              <w:adjustRightInd w:val="0"/>
              <w:ind w:firstLine="0"/>
              <w:jc w:val="center"/>
              <w:rPr>
                <w:szCs w:val="24"/>
              </w:rPr>
            </w:pPr>
            <w:r w:rsidRPr="00CF60FB">
              <w:rPr>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14:paraId="3412DC5F" w14:textId="77777777" w:rsidR="00624918" w:rsidRPr="00CF60FB" w:rsidRDefault="00624918" w:rsidP="006108CC">
            <w:pPr>
              <w:pStyle w:val="a3"/>
              <w:tabs>
                <w:tab w:val="num" w:pos="-142"/>
                <w:tab w:val="left" w:pos="0"/>
              </w:tabs>
              <w:autoSpaceDE w:val="0"/>
              <w:autoSpaceDN w:val="0"/>
              <w:adjustRightInd w:val="0"/>
              <w:ind w:firstLine="0"/>
              <w:jc w:val="center"/>
              <w:rPr>
                <w:szCs w:val="24"/>
              </w:rPr>
            </w:pPr>
            <w:r w:rsidRPr="00CF60FB">
              <w:rPr>
                <w:szCs w:val="24"/>
              </w:rPr>
              <w:t>О</w:t>
            </w:r>
          </w:p>
        </w:tc>
        <w:tc>
          <w:tcPr>
            <w:tcW w:w="993" w:type="dxa"/>
            <w:tcBorders>
              <w:top w:val="single" w:sz="4" w:space="0" w:color="auto"/>
              <w:left w:val="single" w:sz="4" w:space="0" w:color="auto"/>
              <w:bottom w:val="single" w:sz="4" w:space="0" w:color="auto"/>
              <w:right w:val="single" w:sz="4" w:space="0" w:color="auto"/>
            </w:tcBorders>
            <w:vAlign w:val="center"/>
          </w:tcPr>
          <w:p w14:paraId="529CEDF8" w14:textId="77777777" w:rsidR="00624918" w:rsidRPr="00CF60FB" w:rsidRDefault="00624918" w:rsidP="006108CC">
            <w:pPr>
              <w:pStyle w:val="a3"/>
              <w:tabs>
                <w:tab w:val="num" w:pos="-142"/>
                <w:tab w:val="left" w:pos="0"/>
              </w:tabs>
              <w:autoSpaceDE w:val="0"/>
              <w:autoSpaceDN w:val="0"/>
              <w:adjustRightInd w:val="0"/>
              <w:ind w:firstLine="0"/>
              <w:jc w:val="center"/>
              <w:rPr>
                <w:bCs/>
                <w:szCs w:val="24"/>
              </w:rPr>
            </w:pPr>
            <w:r w:rsidRPr="00CF60FB">
              <w:rPr>
                <w:bCs/>
                <w:szCs w:val="24"/>
              </w:rPr>
              <w:t>Д</w:t>
            </w:r>
          </w:p>
        </w:tc>
        <w:tc>
          <w:tcPr>
            <w:tcW w:w="1134" w:type="dxa"/>
            <w:tcBorders>
              <w:top w:val="single" w:sz="4" w:space="0" w:color="auto"/>
              <w:left w:val="single" w:sz="4" w:space="0" w:color="auto"/>
              <w:bottom w:val="single" w:sz="4" w:space="0" w:color="auto"/>
              <w:right w:val="single" w:sz="4" w:space="0" w:color="auto"/>
            </w:tcBorders>
            <w:vAlign w:val="center"/>
          </w:tcPr>
          <w:p w14:paraId="69622B8B" w14:textId="77777777" w:rsidR="00624918" w:rsidRPr="00CF60FB" w:rsidRDefault="00624918" w:rsidP="006108CC">
            <w:pPr>
              <w:pStyle w:val="a3"/>
              <w:tabs>
                <w:tab w:val="num" w:pos="-142"/>
                <w:tab w:val="left" w:pos="0"/>
              </w:tabs>
              <w:autoSpaceDE w:val="0"/>
              <w:autoSpaceDN w:val="0"/>
              <w:adjustRightInd w:val="0"/>
              <w:ind w:firstLine="175"/>
              <w:jc w:val="center"/>
              <w:rPr>
                <w:bCs/>
                <w:szCs w:val="24"/>
              </w:rPr>
            </w:pPr>
            <w:r w:rsidRPr="00CF60FB">
              <w:rPr>
                <w:bCs/>
                <w:szCs w:val="24"/>
              </w:rPr>
              <w:t>Р</w:t>
            </w:r>
          </w:p>
        </w:tc>
        <w:tc>
          <w:tcPr>
            <w:tcW w:w="1275" w:type="dxa"/>
            <w:tcBorders>
              <w:top w:val="single" w:sz="4" w:space="0" w:color="auto"/>
              <w:left w:val="single" w:sz="4" w:space="0" w:color="auto"/>
              <w:bottom w:val="single" w:sz="4" w:space="0" w:color="auto"/>
              <w:right w:val="single" w:sz="4" w:space="0" w:color="auto"/>
            </w:tcBorders>
            <w:vAlign w:val="center"/>
          </w:tcPr>
          <w:p w14:paraId="762D5546" w14:textId="77777777" w:rsidR="00624918" w:rsidRPr="00CF60FB" w:rsidRDefault="00624918" w:rsidP="006108CC">
            <w:pPr>
              <w:pStyle w:val="a3"/>
              <w:tabs>
                <w:tab w:val="num" w:pos="-142"/>
                <w:tab w:val="left" w:pos="0"/>
              </w:tabs>
              <w:autoSpaceDE w:val="0"/>
              <w:autoSpaceDN w:val="0"/>
              <w:adjustRightInd w:val="0"/>
              <w:ind w:firstLine="0"/>
              <w:jc w:val="center"/>
              <w:rPr>
                <w:szCs w:val="24"/>
              </w:rPr>
            </w:pPr>
            <w:r w:rsidRPr="00CF60FB">
              <w:rPr>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14:paraId="442D6035" w14:textId="77777777" w:rsidR="00624918" w:rsidRPr="00CF60FB" w:rsidRDefault="00624918" w:rsidP="006108CC">
            <w:pPr>
              <w:pStyle w:val="a3"/>
              <w:tabs>
                <w:tab w:val="num" w:pos="-142"/>
                <w:tab w:val="left" w:pos="0"/>
              </w:tabs>
              <w:autoSpaceDE w:val="0"/>
              <w:autoSpaceDN w:val="0"/>
              <w:adjustRightInd w:val="0"/>
              <w:ind w:firstLine="0"/>
              <w:jc w:val="center"/>
              <w:rPr>
                <w:szCs w:val="24"/>
              </w:rPr>
            </w:pPr>
            <w:r w:rsidRPr="00CF60FB">
              <w:rPr>
                <w:szCs w:val="24"/>
              </w:rPr>
              <w:t>О</w:t>
            </w:r>
          </w:p>
        </w:tc>
        <w:tc>
          <w:tcPr>
            <w:tcW w:w="992" w:type="dxa"/>
            <w:tcBorders>
              <w:top w:val="single" w:sz="4" w:space="0" w:color="auto"/>
              <w:left w:val="single" w:sz="4" w:space="0" w:color="auto"/>
              <w:bottom w:val="single" w:sz="4" w:space="0" w:color="auto"/>
              <w:right w:val="single" w:sz="4" w:space="0" w:color="auto"/>
            </w:tcBorders>
            <w:vAlign w:val="center"/>
          </w:tcPr>
          <w:p w14:paraId="1BD09BCF" w14:textId="77777777" w:rsidR="00624918" w:rsidRPr="00CF60FB" w:rsidRDefault="00624918" w:rsidP="006108CC">
            <w:pPr>
              <w:pStyle w:val="a3"/>
              <w:tabs>
                <w:tab w:val="num" w:pos="-142"/>
                <w:tab w:val="left" w:pos="0"/>
              </w:tabs>
              <w:autoSpaceDE w:val="0"/>
              <w:autoSpaceDN w:val="0"/>
              <w:adjustRightInd w:val="0"/>
              <w:ind w:firstLine="34"/>
              <w:jc w:val="center"/>
              <w:rPr>
                <w:szCs w:val="24"/>
              </w:rPr>
            </w:pPr>
            <w:r w:rsidRPr="00CF60FB">
              <w:rPr>
                <w:szCs w:val="24"/>
              </w:rPr>
              <w:t>Д</w:t>
            </w:r>
          </w:p>
        </w:tc>
        <w:tc>
          <w:tcPr>
            <w:tcW w:w="992" w:type="dxa"/>
            <w:tcBorders>
              <w:top w:val="single" w:sz="4" w:space="0" w:color="auto"/>
              <w:left w:val="single" w:sz="4" w:space="0" w:color="auto"/>
              <w:bottom w:val="single" w:sz="4" w:space="0" w:color="auto"/>
              <w:right w:val="single" w:sz="4" w:space="0" w:color="auto"/>
            </w:tcBorders>
            <w:vAlign w:val="center"/>
          </w:tcPr>
          <w:p w14:paraId="2CF623C6" w14:textId="77777777" w:rsidR="00624918" w:rsidRPr="00CF60FB" w:rsidRDefault="00624918" w:rsidP="006108CC">
            <w:pPr>
              <w:pStyle w:val="a3"/>
              <w:tabs>
                <w:tab w:val="num" w:pos="-142"/>
                <w:tab w:val="left" w:pos="0"/>
              </w:tabs>
              <w:autoSpaceDE w:val="0"/>
              <w:autoSpaceDN w:val="0"/>
              <w:adjustRightInd w:val="0"/>
              <w:ind w:firstLine="34"/>
              <w:jc w:val="center"/>
              <w:rPr>
                <w:szCs w:val="24"/>
              </w:rPr>
            </w:pPr>
            <w:r w:rsidRPr="00CF60FB">
              <w:rPr>
                <w:szCs w:val="24"/>
              </w:rPr>
              <w:t>С</w:t>
            </w:r>
          </w:p>
        </w:tc>
        <w:tc>
          <w:tcPr>
            <w:tcW w:w="993" w:type="dxa"/>
            <w:tcBorders>
              <w:top w:val="single" w:sz="4" w:space="0" w:color="auto"/>
              <w:left w:val="single" w:sz="4" w:space="0" w:color="auto"/>
              <w:bottom w:val="single" w:sz="4" w:space="0" w:color="auto"/>
              <w:right w:val="single" w:sz="4" w:space="0" w:color="auto"/>
            </w:tcBorders>
            <w:vAlign w:val="center"/>
          </w:tcPr>
          <w:p w14:paraId="79C73905" w14:textId="77777777" w:rsidR="00624918" w:rsidRPr="00CF60FB" w:rsidRDefault="00624918" w:rsidP="006108CC">
            <w:pPr>
              <w:pStyle w:val="a3"/>
              <w:tabs>
                <w:tab w:val="num" w:pos="-142"/>
                <w:tab w:val="left" w:pos="0"/>
              </w:tabs>
              <w:autoSpaceDE w:val="0"/>
              <w:autoSpaceDN w:val="0"/>
              <w:adjustRightInd w:val="0"/>
              <w:ind w:firstLine="0"/>
              <w:jc w:val="center"/>
              <w:rPr>
                <w:szCs w:val="24"/>
              </w:rPr>
            </w:pPr>
            <w:r w:rsidRPr="00CF60FB">
              <w:rPr>
                <w:szCs w:val="24"/>
              </w:rPr>
              <w:t>Р</w:t>
            </w:r>
          </w:p>
        </w:tc>
      </w:tr>
      <w:tr w:rsidR="00624918" w:rsidRPr="00CF60FB" w14:paraId="2659BF0A" w14:textId="77777777" w:rsidTr="006108CC">
        <w:tblPrEx>
          <w:tblCellMar>
            <w:top w:w="0" w:type="dxa"/>
            <w:bottom w:w="0" w:type="dxa"/>
          </w:tblCellMar>
        </w:tblPrEx>
        <w:tc>
          <w:tcPr>
            <w:tcW w:w="1276" w:type="dxa"/>
            <w:tcBorders>
              <w:top w:val="single" w:sz="4" w:space="0" w:color="auto"/>
              <w:left w:val="single" w:sz="4" w:space="0" w:color="auto"/>
              <w:bottom w:val="single" w:sz="4" w:space="0" w:color="auto"/>
              <w:right w:val="single" w:sz="4" w:space="0" w:color="auto"/>
            </w:tcBorders>
            <w:vAlign w:val="center"/>
          </w:tcPr>
          <w:p w14:paraId="315B0605" w14:textId="77777777" w:rsidR="00624918" w:rsidRPr="00CF60FB" w:rsidRDefault="00624918" w:rsidP="006108CC">
            <w:pPr>
              <w:pStyle w:val="a3"/>
              <w:tabs>
                <w:tab w:val="num" w:pos="-142"/>
                <w:tab w:val="left" w:pos="0"/>
              </w:tabs>
              <w:autoSpaceDE w:val="0"/>
              <w:autoSpaceDN w:val="0"/>
              <w:adjustRightInd w:val="0"/>
              <w:ind w:firstLine="0"/>
              <w:jc w:val="center"/>
              <w:rPr>
                <w:szCs w:val="24"/>
              </w:rPr>
            </w:pPr>
            <w:r w:rsidRPr="00CF60FB">
              <w:rPr>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14:paraId="0C02A963" w14:textId="77777777" w:rsidR="00624918" w:rsidRPr="00CF60FB" w:rsidRDefault="00624918" w:rsidP="006108CC">
            <w:pPr>
              <w:pStyle w:val="a3"/>
              <w:tabs>
                <w:tab w:val="num" w:pos="-142"/>
                <w:tab w:val="left" w:pos="0"/>
              </w:tabs>
              <w:autoSpaceDE w:val="0"/>
              <w:autoSpaceDN w:val="0"/>
              <w:adjustRightInd w:val="0"/>
              <w:ind w:firstLine="0"/>
              <w:jc w:val="center"/>
              <w:rPr>
                <w:szCs w:val="24"/>
              </w:rPr>
            </w:pPr>
            <w:r w:rsidRPr="00CF60FB">
              <w:rPr>
                <w:szCs w:val="24"/>
              </w:rPr>
              <w:t>Р</w:t>
            </w:r>
          </w:p>
        </w:tc>
        <w:tc>
          <w:tcPr>
            <w:tcW w:w="993" w:type="dxa"/>
            <w:tcBorders>
              <w:top w:val="single" w:sz="4" w:space="0" w:color="auto"/>
              <w:left w:val="single" w:sz="4" w:space="0" w:color="auto"/>
              <w:bottom w:val="single" w:sz="4" w:space="0" w:color="auto"/>
              <w:right w:val="single" w:sz="4" w:space="0" w:color="auto"/>
            </w:tcBorders>
            <w:vAlign w:val="center"/>
          </w:tcPr>
          <w:p w14:paraId="5D28FDF3" w14:textId="77777777" w:rsidR="00624918" w:rsidRPr="00CF60FB" w:rsidRDefault="00624918" w:rsidP="006108CC">
            <w:pPr>
              <w:pStyle w:val="a3"/>
              <w:tabs>
                <w:tab w:val="num" w:pos="-142"/>
                <w:tab w:val="left" w:pos="0"/>
              </w:tabs>
              <w:autoSpaceDE w:val="0"/>
              <w:autoSpaceDN w:val="0"/>
              <w:adjustRightInd w:val="0"/>
              <w:ind w:firstLine="0"/>
              <w:jc w:val="center"/>
              <w:rPr>
                <w:bCs/>
                <w:szCs w:val="24"/>
              </w:rPr>
            </w:pPr>
            <w:r w:rsidRPr="00CF60FB">
              <w:rPr>
                <w:bCs/>
                <w:szCs w:val="24"/>
              </w:rPr>
              <w:t>О</w:t>
            </w:r>
          </w:p>
        </w:tc>
        <w:tc>
          <w:tcPr>
            <w:tcW w:w="1134" w:type="dxa"/>
            <w:tcBorders>
              <w:top w:val="single" w:sz="4" w:space="0" w:color="auto"/>
              <w:left w:val="single" w:sz="4" w:space="0" w:color="auto"/>
              <w:bottom w:val="single" w:sz="4" w:space="0" w:color="auto"/>
              <w:right w:val="single" w:sz="4" w:space="0" w:color="auto"/>
            </w:tcBorders>
            <w:vAlign w:val="center"/>
          </w:tcPr>
          <w:p w14:paraId="08A33BF5" w14:textId="77777777" w:rsidR="00624918" w:rsidRPr="00CF60FB" w:rsidRDefault="00624918" w:rsidP="006108CC">
            <w:pPr>
              <w:pStyle w:val="a3"/>
              <w:tabs>
                <w:tab w:val="num" w:pos="-142"/>
                <w:tab w:val="left" w:pos="0"/>
              </w:tabs>
              <w:autoSpaceDE w:val="0"/>
              <w:autoSpaceDN w:val="0"/>
              <w:adjustRightInd w:val="0"/>
              <w:ind w:firstLine="175"/>
              <w:jc w:val="center"/>
              <w:rPr>
                <w:bCs/>
                <w:szCs w:val="24"/>
              </w:rPr>
            </w:pPr>
            <w:r w:rsidRPr="00CF60FB">
              <w:rPr>
                <w:bCs/>
                <w:szCs w:val="24"/>
              </w:rPr>
              <w:t>Д</w:t>
            </w:r>
          </w:p>
        </w:tc>
        <w:tc>
          <w:tcPr>
            <w:tcW w:w="1275" w:type="dxa"/>
            <w:tcBorders>
              <w:top w:val="single" w:sz="4" w:space="0" w:color="auto"/>
              <w:left w:val="single" w:sz="4" w:space="0" w:color="auto"/>
              <w:bottom w:val="single" w:sz="4" w:space="0" w:color="auto"/>
              <w:right w:val="single" w:sz="4" w:space="0" w:color="auto"/>
            </w:tcBorders>
            <w:vAlign w:val="center"/>
          </w:tcPr>
          <w:p w14:paraId="793FCFF6" w14:textId="77777777" w:rsidR="00624918" w:rsidRPr="00CF60FB" w:rsidRDefault="00624918" w:rsidP="006108CC">
            <w:pPr>
              <w:pStyle w:val="a3"/>
              <w:tabs>
                <w:tab w:val="num" w:pos="-142"/>
                <w:tab w:val="left" w:pos="0"/>
              </w:tabs>
              <w:autoSpaceDE w:val="0"/>
              <w:autoSpaceDN w:val="0"/>
              <w:adjustRightInd w:val="0"/>
              <w:ind w:firstLine="0"/>
              <w:jc w:val="center"/>
              <w:rPr>
                <w:szCs w:val="24"/>
              </w:rPr>
            </w:pPr>
            <w:r w:rsidRPr="00CF60FB">
              <w:rPr>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14:paraId="201A05C8" w14:textId="77777777" w:rsidR="00624918" w:rsidRPr="00CF60FB" w:rsidRDefault="00624918" w:rsidP="006108CC">
            <w:pPr>
              <w:pStyle w:val="a3"/>
              <w:tabs>
                <w:tab w:val="num" w:pos="-142"/>
                <w:tab w:val="left" w:pos="0"/>
              </w:tabs>
              <w:autoSpaceDE w:val="0"/>
              <w:autoSpaceDN w:val="0"/>
              <w:adjustRightInd w:val="0"/>
              <w:ind w:firstLine="0"/>
              <w:jc w:val="center"/>
              <w:rPr>
                <w:szCs w:val="24"/>
              </w:rPr>
            </w:pPr>
            <w:r w:rsidRPr="00CF60FB">
              <w:rPr>
                <w:szCs w:val="24"/>
              </w:rPr>
              <w:t>Р</w:t>
            </w:r>
          </w:p>
        </w:tc>
        <w:tc>
          <w:tcPr>
            <w:tcW w:w="992" w:type="dxa"/>
            <w:tcBorders>
              <w:top w:val="single" w:sz="4" w:space="0" w:color="auto"/>
              <w:left w:val="single" w:sz="4" w:space="0" w:color="auto"/>
              <w:bottom w:val="single" w:sz="4" w:space="0" w:color="auto"/>
              <w:right w:val="single" w:sz="4" w:space="0" w:color="auto"/>
            </w:tcBorders>
            <w:vAlign w:val="center"/>
          </w:tcPr>
          <w:p w14:paraId="215C9569" w14:textId="77777777" w:rsidR="00624918" w:rsidRPr="00CF60FB" w:rsidRDefault="00624918" w:rsidP="006108CC">
            <w:pPr>
              <w:pStyle w:val="a3"/>
              <w:tabs>
                <w:tab w:val="num" w:pos="-142"/>
                <w:tab w:val="left" w:pos="0"/>
              </w:tabs>
              <w:autoSpaceDE w:val="0"/>
              <w:autoSpaceDN w:val="0"/>
              <w:adjustRightInd w:val="0"/>
              <w:ind w:firstLine="34"/>
              <w:jc w:val="center"/>
              <w:rPr>
                <w:szCs w:val="24"/>
              </w:rPr>
            </w:pPr>
            <w:r w:rsidRPr="00CF60FB">
              <w:rPr>
                <w:szCs w:val="24"/>
              </w:rPr>
              <w:t>О</w:t>
            </w:r>
          </w:p>
        </w:tc>
        <w:tc>
          <w:tcPr>
            <w:tcW w:w="992" w:type="dxa"/>
            <w:tcBorders>
              <w:top w:val="single" w:sz="4" w:space="0" w:color="auto"/>
              <w:left w:val="single" w:sz="4" w:space="0" w:color="auto"/>
              <w:bottom w:val="single" w:sz="4" w:space="0" w:color="auto"/>
              <w:right w:val="single" w:sz="4" w:space="0" w:color="auto"/>
            </w:tcBorders>
            <w:vAlign w:val="center"/>
          </w:tcPr>
          <w:p w14:paraId="77DCA91E" w14:textId="77777777" w:rsidR="00624918" w:rsidRPr="00CF60FB" w:rsidRDefault="00624918" w:rsidP="006108CC">
            <w:pPr>
              <w:pStyle w:val="a3"/>
              <w:tabs>
                <w:tab w:val="num" w:pos="-142"/>
                <w:tab w:val="left" w:pos="0"/>
              </w:tabs>
              <w:autoSpaceDE w:val="0"/>
              <w:autoSpaceDN w:val="0"/>
              <w:adjustRightInd w:val="0"/>
              <w:ind w:firstLine="34"/>
              <w:jc w:val="center"/>
              <w:rPr>
                <w:szCs w:val="24"/>
              </w:rPr>
            </w:pPr>
            <w:r w:rsidRPr="00CF60FB">
              <w:rPr>
                <w:szCs w:val="24"/>
              </w:rPr>
              <w:t>Д</w:t>
            </w:r>
          </w:p>
        </w:tc>
        <w:tc>
          <w:tcPr>
            <w:tcW w:w="993" w:type="dxa"/>
            <w:tcBorders>
              <w:top w:val="single" w:sz="4" w:space="0" w:color="auto"/>
              <w:left w:val="single" w:sz="4" w:space="0" w:color="auto"/>
              <w:bottom w:val="single" w:sz="4" w:space="0" w:color="auto"/>
              <w:right w:val="single" w:sz="4" w:space="0" w:color="auto"/>
            </w:tcBorders>
            <w:vAlign w:val="center"/>
          </w:tcPr>
          <w:p w14:paraId="6750EB24" w14:textId="77777777" w:rsidR="00624918" w:rsidRPr="00CF60FB" w:rsidRDefault="00624918" w:rsidP="006108CC">
            <w:pPr>
              <w:pStyle w:val="a3"/>
              <w:tabs>
                <w:tab w:val="num" w:pos="-142"/>
                <w:tab w:val="left" w:pos="0"/>
              </w:tabs>
              <w:autoSpaceDE w:val="0"/>
              <w:autoSpaceDN w:val="0"/>
              <w:adjustRightInd w:val="0"/>
              <w:ind w:firstLine="0"/>
              <w:jc w:val="center"/>
              <w:rPr>
                <w:szCs w:val="24"/>
              </w:rPr>
            </w:pPr>
            <w:r w:rsidRPr="00CF60FB">
              <w:rPr>
                <w:szCs w:val="24"/>
              </w:rPr>
              <w:t>С</w:t>
            </w:r>
          </w:p>
        </w:tc>
      </w:tr>
      <w:tr w:rsidR="00624918" w:rsidRPr="00CF60FB" w14:paraId="46DCA096" w14:textId="77777777" w:rsidTr="006108CC">
        <w:tblPrEx>
          <w:tblCellMar>
            <w:top w:w="0" w:type="dxa"/>
            <w:bottom w:w="0" w:type="dxa"/>
          </w:tblCellMar>
        </w:tblPrEx>
        <w:trPr>
          <w:cantSplit/>
          <w:trHeight w:val="387"/>
        </w:trPr>
        <w:tc>
          <w:tcPr>
            <w:tcW w:w="4395" w:type="dxa"/>
            <w:gridSpan w:val="4"/>
            <w:tcBorders>
              <w:top w:val="single" w:sz="4" w:space="0" w:color="auto"/>
              <w:left w:val="single" w:sz="4" w:space="0" w:color="auto"/>
              <w:bottom w:val="single" w:sz="4" w:space="0" w:color="auto"/>
              <w:right w:val="single" w:sz="4" w:space="0" w:color="auto"/>
            </w:tcBorders>
            <w:vAlign w:val="center"/>
          </w:tcPr>
          <w:p w14:paraId="5C0298E1" w14:textId="77777777" w:rsidR="00624918" w:rsidRPr="00CF60FB" w:rsidRDefault="00624918" w:rsidP="006108CC">
            <w:pPr>
              <w:pStyle w:val="a3"/>
              <w:tabs>
                <w:tab w:val="num" w:pos="-142"/>
                <w:tab w:val="left" w:pos="0"/>
              </w:tabs>
              <w:autoSpaceDE w:val="0"/>
              <w:autoSpaceDN w:val="0"/>
              <w:adjustRightInd w:val="0"/>
              <w:ind w:firstLine="709"/>
              <w:jc w:val="center"/>
              <w:rPr>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AAFDD0E" w14:textId="77777777" w:rsidR="00624918" w:rsidRPr="00CF60FB" w:rsidRDefault="00624918" w:rsidP="006108CC">
            <w:pPr>
              <w:pStyle w:val="a3"/>
              <w:tabs>
                <w:tab w:val="num" w:pos="-142"/>
                <w:tab w:val="left" w:pos="0"/>
              </w:tabs>
              <w:autoSpaceDE w:val="0"/>
              <w:autoSpaceDN w:val="0"/>
              <w:adjustRightInd w:val="0"/>
              <w:ind w:firstLine="0"/>
              <w:jc w:val="center"/>
              <w:rPr>
                <w:szCs w:val="24"/>
              </w:rPr>
            </w:pPr>
            <w:r w:rsidRPr="00CF60FB">
              <w:rPr>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14:paraId="77C062CF" w14:textId="77777777" w:rsidR="00624918" w:rsidRPr="00CF60FB" w:rsidRDefault="00624918" w:rsidP="006108CC">
            <w:pPr>
              <w:pStyle w:val="a3"/>
              <w:tabs>
                <w:tab w:val="num" w:pos="-142"/>
                <w:tab w:val="left" w:pos="0"/>
              </w:tabs>
              <w:autoSpaceDE w:val="0"/>
              <w:autoSpaceDN w:val="0"/>
              <w:adjustRightInd w:val="0"/>
              <w:ind w:firstLine="0"/>
              <w:jc w:val="center"/>
              <w:rPr>
                <w:szCs w:val="24"/>
              </w:rPr>
            </w:pPr>
            <w:r w:rsidRPr="00CF60FB">
              <w:rPr>
                <w:szCs w:val="24"/>
              </w:rPr>
              <w:t>С</w:t>
            </w:r>
          </w:p>
        </w:tc>
        <w:tc>
          <w:tcPr>
            <w:tcW w:w="992" w:type="dxa"/>
            <w:tcBorders>
              <w:top w:val="single" w:sz="4" w:space="0" w:color="auto"/>
              <w:left w:val="single" w:sz="4" w:space="0" w:color="auto"/>
              <w:bottom w:val="single" w:sz="4" w:space="0" w:color="auto"/>
              <w:right w:val="single" w:sz="4" w:space="0" w:color="auto"/>
            </w:tcBorders>
            <w:vAlign w:val="center"/>
          </w:tcPr>
          <w:p w14:paraId="2A9BA1A7" w14:textId="77777777" w:rsidR="00624918" w:rsidRPr="00CF60FB" w:rsidRDefault="00624918" w:rsidP="006108CC">
            <w:pPr>
              <w:pStyle w:val="a3"/>
              <w:tabs>
                <w:tab w:val="num" w:pos="-142"/>
                <w:tab w:val="left" w:pos="0"/>
              </w:tabs>
              <w:autoSpaceDE w:val="0"/>
              <w:autoSpaceDN w:val="0"/>
              <w:adjustRightInd w:val="0"/>
              <w:ind w:firstLine="0"/>
              <w:jc w:val="center"/>
              <w:rPr>
                <w:szCs w:val="24"/>
              </w:rPr>
            </w:pPr>
            <w:r w:rsidRPr="00CF60FB">
              <w:rPr>
                <w:szCs w:val="24"/>
              </w:rPr>
              <w:t>Р</w:t>
            </w:r>
          </w:p>
        </w:tc>
        <w:tc>
          <w:tcPr>
            <w:tcW w:w="992" w:type="dxa"/>
            <w:tcBorders>
              <w:top w:val="single" w:sz="4" w:space="0" w:color="auto"/>
              <w:left w:val="single" w:sz="4" w:space="0" w:color="auto"/>
              <w:bottom w:val="single" w:sz="4" w:space="0" w:color="auto"/>
              <w:right w:val="single" w:sz="4" w:space="0" w:color="auto"/>
            </w:tcBorders>
            <w:vAlign w:val="center"/>
          </w:tcPr>
          <w:p w14:paraId="2F954049" w14:textId="77777777" w:rsidR="00624918" w:rsidRPr="00CF60FB" w:rsidRDefault="00624918" w:rsidP="006108CC">
            <w:pPr>
              <w:pStyle w:val="a3"/>
              <w:tabs>
                <w:tab w:val="num" w:pos="-142"/>
                <w:tab w:val="left" w:pos="0"/>
              </w:tabs>
              <w:autoSpaceDE w:val="0"/>
              <w:autoSpaceDN w:val="0"/>
              <w:adjustRightInd w:val="0"/>
              <w:ind w:firstLine="34"/>
              <w:jc w:val="center"/>
              <w:rPr>
                <w:szCs w:val="24"/>
              </w:rPr>
            </w:pPr>
            <w:r w:rsidRPr="00CF60FB">
              <w:rPr>
                <w:szCs w:val="24"/>
              </w:rPr>
              <w:t>О</w:t>
            </w:r>
          </w:p>
        </w:tc>
        <w:tc>
          <w:tcPr>
            <w:tcW w:w="993" w:type="dxa"/>
            <w:tcBorders>
              <w:top w:val="single" w:sz="4" w:space="0" w:color="auto"/>
              <w:left w:val="single" w:sz="4" w:space="0" w:color="auto"/>
              <w:bottom w:val="single" w:sz="4" w:space="0" w:color="auto"/>
              <w:right w:val="single" w:sz="4" w:space="0" w:color="auto"/>
            </w:tcBorders>
            <w:vAlign w:val="center"/>
          </w:tcPr>
          <w:p w14:paraId="0BD00857" w14:textId="77777777" w:rsidR="00624918" w:rsidRPr="00CF60FB" w:rsidRDefault="00624918" w:rsidP="006108CC">
            <w:pPr>
              <w:pStyle w:val="a3"/>
              <w:tabs>
                <w:tab w:val="num" w:pos="-142"/>
                <w:tab w:val="left" w:pos="0"/>
              </w:tabs>
              <w:autoSpaceDE w:val="0"/>
              <w:autoSpaceDN w:val="0"/>
              <w:adjustRightInd w:val="0"/>
              <w:ind w:firstLine="0"/>
              <w:jc w:val="center"/>
              <w:rPr>
                <w:szCs w:val="24"/>
              </w:rPr>
            </w:pPr>
            <w:r w:rsidRPr="00CF60FB">
              <w:rPr>
                <w:szCs w:val="24"/>
              </w:rPr>
              <w:t>Д</w:t>
            </w:r>
          </w:p>
        </w:tc>
      </w:tr>
    </w:tbl>
    <w:p w14:paraId="19097010" w14:textId="77777777" w:rsidR="00624918" w:rsidRPr="00CF60FB" w:rsidRDefault="00624918" w:rsidP="00173037">
      <w:pPr>
        <w:pStyle w:val="a3"/>
        <w:tabs>
          <w:tab w:val="num" w:pos="-142"/>
          <w:tab w:val="left" w:pos="0"/>
        </w:tabs>
        <w:autoSpaceDE w:val="0"/>
        <w:autoSpaceDN w:val="0"/>
        <w:adjustRightInd w:val="0"/>
        <w:ind w:firstLine="709"/>
        <w:rPr>
          <w:sz w:val="20"/>
        </w:rPr>
      </w:pPr>
    </w:p>
    <w:p w14:paraId="1A1CD9ED" w14:textId="77777777" w:rsidR="00624918" w:rsidRPr="00CF60FB" w:rsidRDefault="00624918" w:rsidP="00173037">
      <w:pPr>
        <w:pStyle w:val="a3"/>
        <w:autoSpaceDE w:val="0"/>
        <w:autoSpaceDN w:val="0"/>
        <w:adjustRightInd w:val="0"/>
        <w:ind w:firstLine="709"/>
        <w:rPr>
          <w:sz w:val="28"/>
          <w:szCs w:val="28"/>
        </w:rPr>
      </w:pPr>
      <w:r w:rsidRPr="00CF60FB">
        <w:rPr>
          <w:sz w:val="28"/>
          <w:szCs w:val="28"/>
        </w:rPr>
        <w:t xml:space="preserve">Регламент проведення </w:t>
      </w:r>
      <w:r w:rsidR="00F1214B" w:rsidRPr="00CF60FB">
        <w:rPr>
          <w:sz w:val="28"/>
          <w:szCs w:val="28"/>
        </w:rPr>
        <w:t xml:space="preserve">дії </w:t>
      </w:r>
      <w:r w:rsidRPr="00CF60FB">
        <w:rPr>
          <w:sz w:val="28"/>
          <w:szCs w:val="28"/>
        </w:rPr>
        <w:t>раунду</w:t>
      </w:r>
      <w:r w:rsidR="006D114E" w:rsidRPr="00CF60FB">
        <w:rPr>
          <w:sz w:val="28"/>
          <w:szCs w:val="28"/>
        </w:rPr>
        <w:t xml:space="preserve">  </w:t>
      </w:r>
      <w:r w:rsidR="009244EE" w:rsidRPr="00CF60FB">
        <w:rPr>
          <w:sz w:val="28"/>
          <w:szCs w:val="28"/>
        </w:rPr>
        <w:t>(40</w:t>
      </w:r>
      <w:r w:rsidR="006D114E" w:rsidRPr="00CF60FB">
        <w:rPr>
          <w:sz w:val="28"/>
          <w:szCs w:val="28"/>
        </w:rPr>
        <w:t xml:space="preserve"> хвилин)</w:t>
      </w:r>
      <w:r w:rsidRPr="00CF60FB">
        <w:rPr>
          <w:sz w:val="28"/>
          <w:szCs w:val="28"/>
        </w:rPr>
        <w:t>:</w:t>
      </w:r>
    </w:p>
    <w:p w14:paraId="5FE110D8" w14:textId="77777777" w:rsidR="00624918" w:rsidRPr="00CF60FB" w:rsidRDefault="00624918" w:rsidP="00760988">
      <w:pPr>
        <w:pStyle w:val="a3"/>
        <w:numPr>
          <w:ilvl w:val="0"/>
          <w:numId w:val="10"/>
        </w:numPr>
        <w:tabs>
          <w:tab w:val="left" w:pos="-3402"/>
          <w:tab w:val="left" w:pos="-3261"/>
          <w:tab w:val="left" w:pos="-1701"/>
          <w:tab w:val="left" w:pos="0"/>
          <w:tab w:val="left" w:pos="1134"/>
        </w:tabs>
        <w:autoSpaceDE w:val="0"/>
        <w:autoSpaceDN w:val="0"/>
        <w:adjustRightInd w:val="0"/>
        <w:ind w:left="0" w:firstLine="709"/>
        <w:rPr>
          <w:sz w:val="28"/>
          <w:szCs w:val="28"/>
        </w:rPr>
      </w:pPr>
      <w:r w:rsidRPr="00CF60FB">
        <w:rPr>
          <w:sz w:val="28"/>
          <w:szCs w:val="28"/>
        </w:rPr>
        <w:t>Опонент викликає Доповідача на задачу – 1 хвилина.</w:t>
      </w:r>
    </w:p>
    <w:p w14:paraId="58500DB4" w14:textId="77777777" w:rsidR="00624918" w:rsidRPr="00CF60FB" w:rsidRDefault="00624918" w:rsidP="00760988">
      <w:pPr>
        <w:pStyle w:val="a3"/>
        <w:numPr>
          <w:ilvl w:val="0"/>
          <w:numId w:val="10"/>
        </w:numPr>
        <w:tabs>
          <w:tab w:val="left" w:pos="-3402"/>
          <w:tab w:val="left" w:pos="-3261"/>
          <w:tab w:val="left" w:pos="0"/>
          <w:tab w:val="left" w:pos="1134"/>
        </w:tabs>
        <w:autoSpaceDE w:val="0"/>
        <w:autoSpaceDN w:val="0"/>
        <w:adjustRightInd w:val="0"/>
        <w:ind w:left="0" w:firstLine="709"/>
        <w:rPr>
          <w:sz w:val="28"/>
          <w:szCs w:val="28"/>
        </w:rPr>
      </w:pPr>
      <w:r w:rsidRPr="00CF60FB">
        <w:rPr>
          <w:sz w:val="28"/>
          <w:szCs w:val="28"/>
        </w:rPr>
        <w:t xml:space="preserve">Доповідач приймає чи відхиляє виклик </w:t>
      </w:r>
      <w:r w:rsidR="00631B55" w:rsidRPr="00CF60FB">
        <w:rPr>
          <w:sz w:val="28"/>
          <w:szCs w:val="28"/>
        </w:rPr>
        <w:t>–</w:t>
      </w:r>
      <w:r w:rsidRPr="00CF60FB">
        <w:rPr>
          <w:sz w:val="28"/>
          <w:szCs w:val="28"/>
        </w:rPr>
        <w:t xml:space="preserve"> 1 хвилина.</w:t>
      </w:r>
    </w:p>
    <w:p w14:paraId="122A8710" w14:textId="77777777" w:rsidR="00624918" w:rsidRPr="00CF60FB" w:rsidRDefault="00624918" w:rsidP="00760988">
      <w:pPr>
        <w:pStyle w:val="a3"/>
        <w:numPr>
          <w:ilvl w:val="0"/>
          <w:numId w:val="10"/>
        </w:numPr>
        <w:tabs>
          <w:tab w:val="left" w:pos="-3402"/>
          <w:tab w:val="left" w:pos="-3261"/>
          <w:tab w:val="left" w:pos="0"/>
          <w:tab w:val="left" w:pos="1134"/>
        </w:tabs>
        <w:autoSpaceDE w:val="0"/>
        <w:autoSpaceDN w:val="0"/>
        <w:adjustRightInd w:val="0"/>
        <w:ind w:left="0" w:firstLine="709"/>
        <w:rPr>
          <w:sz w:val="28"/>
          <w:szCs w:val="28"/>
        </w:rPr>
      </w:pPr>
      <w:r w:rsidRPr="00CF60FB">
        <w:rPr>
          <w:sz w:val="28"/>
          <w:szCs w:val="28"/>
        </w:rPr>
        <w:t xml:space="preserve">Підготовка до доповіді </w:t>
      </w:r>
      <w:r w:rsidR="00631B55" w:rsidRPr="00CF60FB">
        <w:rPr>
          <w:sz w:val="28"/>
          <w:szCs w:val="28"/>
        </w:rPr>
        <w:t>–</w:t>
      </w:r>
      <w:r w:rsidRPr="00CF60FB">
        <w:rPr>
          <w:sz w:val="28"/>
          <w:szCs w:val="28"/>
        </w:rPr>
        <w:t xml:space="preserve"> 2 хвилини</w:t>
      </w:r>
    </w:p>
    <w:p w14:paraId="048C2E08" w14:textId="77777777" w:rsidR="00624918" w:rsidRPr="00CF60FB" w:rsidRDefault="007A2AA6" w:rsidP="00760988">
      <w:pPr>
        <w:pStyle w:val="a3"/>
        <w:numPr>
          <w:ilvl w:val="0"/>
          <w:numId w:val="10"/>
        </w:numPr>
        <w:tabs>
          <w:tab w:val="left" w:pos="-3402"/>
          <w:tab w:val="left" w:pos="-3261"/>
          <w:tab w:val="left" w:pos="0"/>
          <w:tab w:val="left" w:pos="1134"/>
        </w:tabs>
        <w:autoSpaceDE w:val="0"/>
        <w:autoSpaceDN w:val="0"/>
        <w:adjustRightInd w:val="0"/>
        <w:ind w:left="0" w:firstLine="709"/>
        <w:rPr>
          <w:sz w:val="28"/>
          <w:szCs w:val="28"/>
        </w:rPr>
      </w:pPr>
      <w:r w:rsidRPr="00CF60FB">
        <w:rPr>
          <w:sz w:val="28"/>
          <w:szCs w:val="28"/>
        </w:rPr>
        <w:t>Доповідь — 7</w:t>
      </w:r>
      <w:r w:rsidR="00624918" w:rsidRPr="00CF60FB">
        <w:rPr>
          <w:sz w:val="28"/>
          <w:szCs w:val="28"/>
        </w:rPr>
        <w:t xml:space="preserve"> хвилин.</w:t>
      </w:r>
    </w:p>
    <w:p w14:paraId="10CEABBF" w14:textId="77777777" w:rsidR="00624918" w:rsidRPr="00CF60FB" w:rsidRDefault="00760988" w:rsidP="00760988">
      <w:pPr>
        <w:pStyle w:val="a3"/>
        <w:numPr>
          <w:ilvl w:val="0"/>
          <w:numId w:val="10"/>
        </w:numPr>
        <w:tabs>
          <w:tab w:val="left" w:pos="-3402"/>
          <w:tab w:val="left" w:pos="-3261"/>
          <w:tab w:val="left" w:pos="0"/>
          <w:tab w:val="num" w:pos="928"/>
          <w:tab w:val="left" w:pos="1134"/>
        </w:tabs>
        <w:autoSpaceDE w:val="0"/>
        <w:autoSpaceDN w:val="0"/>
        <w:adjustRightInd w:val="0"/>
        <w:ind w:left="0" w:firstLine="709"/>
        <w:rPr>
          <w:spacing w:val="-10"/>
          <w:sz w:val="28"/>
          <w:szCs w:val="28"/>
        </w:rPr>
      </w:pPr>
      <w:r w:rsidRPr="00CF60FB">
        <w:rPr>
          <w:sz w:val="28"/>
          <w:szCs w:val="28"/>
          <w:lang w:val="ru-RU"/>
        </w:rPr>
        <w:t xml:space="preserve">   </w:t>
      </w:r>
      <w:r w:rsidR="00624918" w:rsidRPr="00CF60FB">
        <w:rPr>
          <w:spacing w:val="-10"/>
          <w:sz w:val="28"/>
          <w:szCs w:val="28"/>
        </w:rPr>
        <w:t xml:space="preserve">Запитання Опонента до Доповідача </w:t>
      </w:r>
      <w:r w:rsidR="00631B55" w:rsidRPr="00CF60FB">
        <w:rPr>
          <w:spacing w:val="-10"/>
          <w:sz w:val="28"/>
          <w:szCs w:val="28"/>
        </w:rPr>
        <w:t>та</w:t>
      </w:r>
      <w:r w:rsidR="00624918" w:rsidRPr="00CF60FB">
        <w:rPr>
          <w:spacing w:val="-10"/>
          <w:sz w:val="28"/>
          <w:szCs w:val="28"/>
        </w:rPr>
        <w:t xml:space="preserve"> відповіді Доповідача — 2 хвилини.</w:t>
      </w:r>
    </w:p>
    <w:p w14:paraId="639F72C2" w14:textId="77777777" w:rsidR="00624918" w:rsidRPr="00CF60FB" w:rsidRDefault="00624918" w:rsidP="00760988">
      <w:pPr>
        <w:pStyle w:val="a3"/>
        <w:numPr>
          <w:ilvl w:val="0"/>
          <w:numId w:val="10"/>
        </w:numPr>
        <w:tabs>
          <w:tab w:val="left" w:pos="-3402"/>
          <w:tab w:val="left" w:pos="-3261"/>
          <w:tab w:val="left" w:pos="0"/>
          <w:tab w:val="left" w:pos="1134"/>
        </w:tabs>
        <w:autoSpaceDE w:val="0"/>
        <w:autoSpaceDN w:val="0"/>
        <w:adjustRightInd w:val="0"/>
        <w:ind w:left="0" w:firstLine="709"/>
        <w:rPr>
          <w:sz w:val="28"/>
          <w:szCs w:val="28"/>
        </w:rPr>
      </w:pPr>
      <w:r w:rsidRPr="00CF60FB">
        <w:rPr>
          <w:sz w:val="28"/>
          <w:szCs w:val="28"/>
        </w:rPr>
        <w:t xml:space="preserve">Підготовка до </w:t>
      </w:r>
      <w:proofErr w:type="spellStart"/>
      <w:r w:rsidRPr="00CF60FB">
        <w:rPr>
          <w:sz w:val="28"/>
          <w:szCs w:val="28"/>
        </w:rPr>
        <w:t>опонування</w:t>
      </w:r>
      <w:proofErr w:type="spellEnd"/>
      <w:r w:rsidRPr="00CF60FB">
        <w:rPr>
          <w:sz w:val="28"/>
          <w:szCs w:val="28"/>
        </w:rPr>
        <w:t xml:space="preserve"> — 2 хвилини.</w:t>
      </w:r>
    </w:p>
    <w:p w14:paraId="77027B67" w14:textId="77777777" w:rsidR="00624918" w:rsidRPr="00CF60FB" w:rsidRDefault="00760988" w:rsidP="00760988">
      <w:pPr>
        <w:pStyle w:val="a3"/>
        <w:numPr>
          <w:ilvl w:val="0"/>
          <w:numId w:val="10"/>
        </w:numPr>
        <w:tabs>
          <w:tab w:val="left" w:pos="-3402"/>
          <w:tab w:val="left" w:pos="-3261"/>
          <w:tab w:val="left" w:pos="0"/>
          <w:tab w:val="num" w:pos="928"/>
          <w:tab w:val="left" w:pos="1134"/>
        </w:tabs>
        <w:autoSpaceDE w:val="0"/>
        <w:autoSpaceDN w:val="0"/>
        <w:adjustRightInd w:val="0"/>
        <w:ind w:left="0" w:firstLine="709"/>
        <w:rPr>
          <w:sz w:val="28"/>
          <w:szCs w:val="28"/>
        </w:rPr>
      </w:pPr>
      <w:r w:rsidRPr="00CF60FB">
        <w:rPr>
          <w:sz w:val="28"/>
          <w:szCs w:val="28"/>
          <w:lang w:val="en-US"/>
        </w:rPr>
        <w:t xml:space="preserve">   </w:t>
      </w:r>
      <w:proofErr w:type="spellStart"/>
      <w:r w:rsidR="0002376B" w:rsidRPr="00CF60FB">
        <w:rPr>
          <w:sz w:val="28"/>
          <w:szCs w:val="28"/>
        </w:rPr>
        <w:t>Опонува</w:t>
      </w:r>
      <w:r w:rsidR="00C177A4" w:rsidRPr="00CF60FB">
        <w:rPr>
          <w:sz w:val="28"/>
          <w:szCs w:val="28"/>
        </w:rPr>
        <w:t>н</w:t>
      </w:r>
      <w:r w:rsidR="0002376B" w:rsidRPr="00CF60FB">
        <w:rPr>
          <w:sz w:val="28"/>
          <w:szCs w:val="28"/>
        </w:rPr>
        <w:t>ня</w:t>
      </w:r>
      <w:proofErr w:type="spellEnd"/>
      <w:r w:rsidR="0002376B" w:rsidRPr="00CF60FB">
        <w:rPr>
          <w:sz w:val="28"/>
          <w:szCs w:val="28"/>
        </w:rPr>
        <w:t xml:space="preserve"> — </w:t>
      </w:r>
      <w:r w:rsidR="007A2AA6" w:rsidRPr="00CF60FB">
        <w:rPr>
          <w:sz w:val="28"/>
          <w:szCs w:val="28"/>
        </w:rPr>
        <w:t>5</w:t>
      </w:r>
      <w:r w:rsidR="00624918" w:rsidRPr="00CF60FB">
        <w:rPr>
          <w:sz w:val="28"/>
          <w:szCs w:val="28"/>
        </w:rPr>
        <w:t xml:space="preserve"> хвилин.</w:t>
      </w:r>
    </w:p>
    <w:p w14:paraId="35451315" w14:textId="77777777" w:rsidR="00624918" w:rsidRPr="00CF60FB" w:rsidRDefault="00624918" w:rsidP="00406EFD">
      <w:pPr>
        <w:pStyle w:val="a3"/>
        <w:numPr>
          <w:ilvl w:val="0"/>
          <w:numId w:val="10"/>
        </w:numPr>
        <w:tabs>
          <w:tab w:val="left" w:pos="-3402"/>
          <w:tab w:val="left" w:pos="-3261"/>
          <w:tab w:val="left" w:pos="1134"/>
        </w:tabs>
        <w:autoSpaceDE w:val="0"/>
        <w:autoSpaceDN w:val="0"/>
        <w:adjustRightInd w:val="0"/>
        <w:ind w:left="0" w:firstLine="709"/>
        <w:rPr>
          <w:sz w:val="28"/>
          <w:szCs w:val="28"/>
        </w:rPr>
      </w:pPr>
      <w:r w:rsidRPr="00CF60FB">
        <w:rPr>
          <w:sz w:val="28"/>
          <w:szCs w:val="28"/>
        </w:rPr>
        <w:t xml:space="preserve">Запитання Рецензента до Доповідача </w:t>
      </w:r>
      <w:r w:rsidR="00631B55" w:rsidRPr="00CF60FB">
        <w:rPr>
          <w:sz w:val="28"/>
          <w:szCs w:val="28"/>
        </w:rPr>
        <w:t>та</w:t>
      </w:r>
      <w:r w:rsidRPr="00CF60FB">
        <w:rPr>
          <w:sz w:val="28"/>
          <w:szCs w:val="28"/>
        </w:rPr>
        <w:t xml:space="preserve"> до Опонента, від</w:t>
      </w:r>
      <w:r w:rsidR="0002376B" w:rsidRPr="00CF60FB">
        <w:rPr>
          <w:sz w:val="28"/>
          <w:szCs w:val="28"/>
        </w:rPr>
        <w:t xml:space="preserve">повіді Доповідача </w:t>
      </w:r>
      <w:r w:rsidR="00631B55" w:rsidRPr="00CF60FB">
        <w:rPr>
          <w:sz w:val="28"/>
          <w:szCs w:val="28"/>
        </w:rPr>
        <w:t>та</w:t>
      </w:r>
      <w:r w:rsidR="00A64E38" w:rsidRPr="00CF60FB">
        <w:rPr>
          <w:sz w:val="28"/>
          <w:szCs w:val="28"/>
          <w:lang w:val="en-US"/>
        </w:rPr>
        <w:t> </w:t>
      </w:r>
      <w:r w:rsidR="0002376B" w:rsidRPr="00CF60FB">
        <w:rPr>
          <w:sz w:val="28"/>
          <w:szCs w:val="28"/>
        </w:rPr>
        <w:t>Опонента — 3</w:t>
      </w:r>
      <w:r w:rsidRPr="00CF60FB">
        <w:rPr>
          <w:sz w:val="28"/>
          <w:szCs w:val="28"/>
        </w:rPr>
        <w:t xml:space="preserve"> хвилин</w:t>
      </w:r>
      <w:r w:rsidR="0002376B" w:rsidRPr="00CF60FB">
        <w:rPr>
          <w:sz w:val="28"/>
          <w:szCs w:val="28"/>
        </w:rPr>
        <w:t>и</w:t>
      </w:r>
      <w:r w:rsidRPr="00CF60FB">
        <w:rPr>
          <w:sz w:val="28"/>
          <w:szCs w:val="28"/>
        </w:rPr>
        <w:t>.</w:t>
      </w:r>
    </w:p>
    <w:p w14:paraId="35F9DF6D" w14:textId="77777777" w:rsidR="00624918" w:rsidRPr="00CF60FB" w:rsidRDefault="00624918" w:rsidP="00760988">
      <w:pPr>
        <w:pStyle w:val="a3"/>
        <w:numPr>
          <w:ilvl w:val="0"/>
          <w:numId w:val="10"/>
        </w:numPr>
        <w:tabs>
          <w:tab w:val="left" w:pos="-3402"/>
          <w:tab w:val="left" w:pos="-3261"/>
          <w:tab w:val="left" w:pos="-1701"/>
          <w:tab w:val="left" w:pos="0"/>
          <w:tab w:val="left" w:pos="1134"/>
        </w:tabs>
        <w:autoSpaceDE w:val="0"/>
        <w:autoSpaceDN w:val="0"/>
        <w:adjustRightInd w:val="0"/>
        <w:ind w:left="0" w:firstLine="709"/>
        <w:rPr>
          <w:sz w:val="28"/>
          <w:szCs w:val="28"/>
        </w:rPr>
      </w:pPr>
      <w:r w:rsidRPr="00CF60FB">
        <w:rPr>
          <w:sz w:val="28"/>
          <w:szCs w:val="28"/>
        </w:rPr>
        <w:t>Підготовка до рецензування — 2 хвилини.</w:t>
      </w:r>
    </w:p>
    <w:p w14:paraId="4DFD276C" w14:textId="77777777" w:rsidR="00624918" w:rsidRPr="00CF60FB" w:rsidRDefault="00624918" w:rsidP="00760988">
      <w:pPr>
        <w:pStyle w:val="a3"/>
        <w:numPr>
          <w:ilvl w:val="0"/>
          <w:numId w:val="10"/>
        </w:numPr>
        <w:tabs>
          <w:tab w:val="left" w:pos="-3402"/>
          <w:tab w:val="left" w:pos="-3261"/>
          <w:tab w:val="left" w:pos="0"/>
          <w:tab w:val="left" w:pos="1134"/>
        </w:tabs>
        <w:autoSpaceDE w:val="0"/>
        <w:autoSpaceDN w:val="0"/>
        <w:adjustRightInd w:val="0"/>
        <w:ind w:left="0" w:firstLine="709"/>
        <w:rPr>
          <w:sz w:val="28"/>
          <w:szCs w:val="28"/>
        </w:rPr>
      </w:pPr>
      <w:r w:rsidRPr="00CF60FB">
        <w:rPr>
          <w:sz w:val="28"/>
          <w:szCs w:val="28"/>
        </w:rPr>
        <w:t>Рецензування відповідей Доповідача</w:t>
      </w:r>
      <w:r w:rsidR="00631B55" w:rsidRPr="00CF60FB">
        <w:rPr>
          <w:sz w:val="28"/>
          <w:szCs w:val="28"/>
        </w:rPr>
        <w:t xml:space="preserve"> та</w:t>
      </w:r>
      <w:r w:rsidRPr="00CF60FB">
        <w:rPr>
          <w:sz w:val="28"/>
          <w:szCs w:val="28"/>
        </w:rPr>
        <w:t xml:space="preserve"> Опонента</w:t>
      </w:r>
      <w:r w:rsidR="00AF2CF3" w:rsidRPr="00CF60FB">
        <w:rPr>
          <w:sz w:val="28"/>
          <w:szCs w:val="28"/>
        </w:rPr>
        <w:t xml:space="preserve"> </w:t>
      </w:r>
      <w:r w:rsidRPr="00CF60FB">
        <w:rPr>
          <w:sz w:val="28"/>
          <w:szCs w:val="28"/>
        </w:rPr>
        <w:t>— 3 хвилини.</w:t>
      </w:r>
    </w:p>
    <w:p w14:paraId="03DE3760" w14:textId="77777777" w:rsidR="00980F83" w:rsidRPr="00CF60FB" w:rsidRDefault="00980F83" w:rsidP="00760988">
      <w:pPr>
        <w:pStyle w:val="a3"/>
        <w:numPr>
          <w:ilvl w:val="0"/>
          <w:numId w:val="10"/>
        </w:numPr>
        <w:tabs>
          <w:tab w:val="left" w:pos="-3402"/>
          <w:tab w:val="left" w:pos="-3261"/>
          <w:tab w:val="left" w:pos="-1701"/>
          <w:tab w:val="left" w:pos="0"/>
          <w:tab w:val="left" w:pos="1134"/>
        </w:tabs>
        <w:autoSpaceDE w:val="0"/>
        <w:autoSpaceDN w:val="0"/>
        <w:adjustRightInd w:val="0"/>
        <w:ind w:left="0" w:firstLine="709"/>
        <w:rPr>
          <w:sz w:val="28"/>
          <w:szCs w:val="28"/>
        </w:rPr>
      </w:pPr>
      <w:r w:rsidRPr="00CF60FB">
        <w:rPr>
          <w:sz w:val="28"/>
          <w:szCs w:val="28"/>
        </w:rPr>
        <w:t xml:space="preserve">Загальна полеміка за участі Доповідача, Опонента, Рецензента </w:t>
      </w:r>
      <w:r w:rsidR="00795D55" w:rsidRPr="00CF60FB">
        <w:rPr>
          <w:sz w:val="28"/>
          <w:szCs w:val="28"/>
        </w:rPr>
        <w:t>– 4</w:t>
      </w:r>
      <w:r w:rsidR="00EF1BC3" w:rsidRPr="00CF60FB">
        <w:rPr>
          <w:sz w:val="28"/>
          <w:szCs w:val="28"/>
        </w:rPr>
        <w:t> </w:t>
      </w:r>
      <w:r w:rsidRPr="00CF60FB">
        <w:rPr>
          <w:sz w:val="28"/>
          <w:szCs w:val="28"/>
        </w:rPr>
        <w:t>хвилин</w:t>
      </w:r>
      <w:r w:rsidR="00795D55" w:rsidRPr="00CF60FB">
        <w:rPr>
          <w:sz w:val="28"/>
          <w:szCs w:val="28"/>
        </w:rPr>
        <w:t>и</w:t>
      </w:r>
      <w:r w:rsidRPr="00CF60FB">
        <w:rPr>
          <w:sz w:val="28"/>
          <w:szCs w:val="28"/>
        </w:rPr>
        <w:t>.</w:t>
      </w:r>
    </w:p>
    <w:p w14:paraId="7EFF08E1" w14:textId="77777777" w:rsidR="0002376B" w:rsidRPr="00CF60FB" w:rsidRDefault="0002376B" w:rsidP="00760988">
      <w:pPr>
        <w:pStyle w:val="a3"/>
        <w:numPr>
          <w:ilvl w:val="0"/>
          <w:numId w:val="10"/>
        </w:numPr>
        <w:tabs>
          <w:tab w:val="left" w:pos="-3402"/>
          <w:tab w:val="left" w:pos="-3261"/>
          <w:tab w:val="left" w:pos="-1701"/>
          <w:tab w:val="left" w:pos="0"/>
          <w:tab w:val="left" w:pos="1134"/>
        </w:tabs>
        <w:autoSpaceDE w:val="0"/>
        <w:autoSpaceDN w:val="0"/>
        <w:adjustRightInd w:val="0"/>
        <w:ind w:left="0" w:firstLine="709"/>
        <w:rPr>
          <w:sz w:val="28"/>
          <w:szCs w:val="28"/>
        </w:rPr>
      </w:pPr>
      <w:r w:rsidRPr="00CF60FB">
        <w:rPr>
          <w:sz w:val="28"/>
          <w:szCs w:val="28"/>
        </w:rPr>
        <w:t xml:space="preserve">Заключне слово Рецензента, Опонента </w:t>
      </w:r>
      <w:r w:rsidR="00631B55" w:rsidRPr="00CF60FB">
        <w:rPr>
          <w:sz w:val="28"/>
          <w:szCs w:val="28"/>
        </w:rPr>
        <w:t>та</w:t>
      </w:r>
      <w:r w:rsidRPr="00CF60FB">
        <w:rPr>
          <w:sz w:val="28"/>
          <w:szCs w:val="28"/>
        </w:rPr>
        <w:t xml:space="preserve"> Доповідача</w:t>
      </w:r>
      <w:r w:rsidR="00571087" w:rsidRPr="00CF60FB">
        <w:rPr>
          <w:sz w:val="28"/>
          <w:szCs w:val="28"/>
        </w:rPr>
        <w:t xml:space="preserve"> – </w:t>
      </w:r>
      <w:r w:rsidR="00795D55" w:rsidRPr="00CF60FB">
        <w:rPr>
          <w:sz w:val="28"/>
          <w:szCs w:val="28"/>
        </w:rPr>
        <w:t>3</w:t>
      </w:r>
      <w:r w:rsidR="00571087" w:rsidRPr="00CF60FB">
        <w:rPr>
          <w:sz w:val="28"/>
          <w:szCs w:val="28"/>
        </w:rPr>
        <w:t xml:space="preserve"> хвилини.</w:t>
      </w:r>
    </w:p>
    <w:p w14:paraId="1904A9FC" w14:textId="77777777" w:rsidR="00624918" w:rsidRPr="00CF60FB" w:rsidRDefault="00624918" w:rsidP="00760988">
      <w:pPr>
        <w:pStyle w:val="a3"/>
        <w:numPr>
          <w:ilvl w:val="0"/>
          <w:numId w:val="10"/>
        </w:numPr>
        <w:tabs>
          <w:tab w:val="left" w:pos="-3402"/>
          <w:tab w:val="left" w:pos="-3261"/>
          <w:tab w:val="left" w:pos="0"/>
          <w:tab w:val="left" w:pos="1134"/>
        </w:tabs>
        <w:autoSpaceDE w:val="0"/>
        <w:autoSpaceDN w:val="0"/>
        <w:adjustRightInd w:val="0"/>
        <w:ind w:left="0" w:firstLine="709"/>
        <w:rPr>
          <w:sz w:val="28"/>
          <w:szCs w:val="28"/>
        </w:rPr>
      </w:pPr>
      <w:r w:rsidRPr="00CF60FB">
        <w:rPr>
          <w:sz w:val="28"/>
          <w:szCs w:val="28"/>
        </w:rPr>
        <w:t>Запитання членів журі — 2 хвилини.</w:t>
      </w:r>
    </w:p>
    <w:p w14:paraId="62F9E0F7" w14:textId="77777777" w:rsidR="00624918" w:rsidRPr="00CF60FB" w:rsidRDefault="00571087" w:rsidP="00760988">
      <w:pPr>
        <w:pStyle w:val="a3"/>
        <w:numPr>
          <w:ilvl w:val="0"/>
          <w:numId w:val="10"/>
        </w:numPr>
        <w:tabs>
          <w:tab w:val="left" w:pos="-3402"/>
          <w:tab w:val="left" w:pos="-3261"/>
          <w:tab w:val="left" w:pos="0"/>
          <w:tab w:val="num" w:pos="928"/>
          <w:tab w:val="left" w:pos="993"/>
          <w:tab w:val="left" w:pos="1134"/>
          <w:tab w:val="left" w:pos="1276"/>
        </w:tabs>
        <w:autoSpaceDE w:val="0"/>
        <w:autoSpaceDN w:val="0"/>
        <w:adjustRightInd w:val="0"/>
        <w:ind w:left="0" w:firstLine="709"/>
        <w:rPr>
          <w:sz w:val="28"/>
          <w:szCs w:val="28"/>
        </w:rPr>
      </w:pPr>
      <w:r w:rsidRPr="00CF60FB">
        <w:rPr>
          <w:sz w:val="28"/>
          <w:szCs w:val="28"/>
        </w:rPr>
        <w:t>Виставлення оцінок журі — 1</w:t>
      </w:r>
      <w:r w:rsidR="00624918" w:rsidRPr="00CF60FB">
        <w:rPr>
          <w:sz w:val="28"/>
          <w:szCs w:val="28"/>
        </w:rPr>
        <w:t xml:space="preserve"> хвилин</w:t>
      </w:r>
      <w:r w:rsidRPr="00CF60FB">
        <w:rPr>
          <w:sz w:val="28"/>
          <w:szCs w:val="28"/>
        </w:rPr>
        <w:t>а</w:t>
      </w:r>
      <w:r w:rsidR="00624918" w:rsidRPr="00CF60FB">
        <w:rPr>
          <w:sz w:val="28"/>
          <w:szCs w:val="28"/>
        </w:rPr>
        <w:t>.</w:t>
      </w:r>
    </w:p>
    <w:p w14:paraId="27385B51" w14:textId="77777777" w:rsidR="00624918" w:rsidRPr="00CF60FB" w:rsidRDefault="00571087" w:rsidP="00760988">
      <w:pPr>
        <w:pStyle w:val="a3"/>
        <w:numPr>
          <w:ilvl w:val="0"/>
          <w:numId w:val="10"/>
        </w:numPr>
        <w:tabs>
          <w:tab w:val="left" w:pos="-3402"/>
          <w:tab w:val="left" w:pos="-3261"/>
          <w:tab w:val="left" w:pos="0"/>
          <w:tab w:val="num" w:pos="928"/>
          <w:tab w:val="left" w:pos="993"/>
          <w:tab w:val="left" w:pos="1134"/>
          <w:tab w:val="left" w:pos="1276"/>
        </w:tabs>
        <w:autoSpaceDE w:val="0"/>
        <w:autoSpaceDN w:val="0"/>
        <w:adjustRightInd w:val="0"/>
        <w:ind w:left="0" w:firstLine="709"/>
        <w:rPr>
          <w:sz w:val="28"/>
          <w:szCs w:val="28"/>
        </w:rPr>
      </w:pPr>
      <w:r w:rsidRPr="00CF60FB">
        <w:rPr>
          <w:sz w:val="28"/>
          <w:szCs w:val="28"/>
        </w:rPr>
        <w:t>Слово журі — до 2</w:t>
      </w:r>
      <w:r w:rsidR="00521CF7" w:rsidRPr="00CF60FB">
        <w:rPr>
          <w:sz w:val="28"/>
          <w:szCs w:val="28"/>
        </w:rPr>
        <w:t xml:space="preserve"> хвилин</w:t>
      </w:r>
      <w:r w:rsidR="00624918" w:rsidRPr="00CF60FB">
        <w:rPr>
          <w:sz w:val="28"/>
          <w:szCs w:val="28"/>
        </w:rPr>
        <w:t>.</w:t>
      </w:r>
    </w:p>
    <w:p w14:paraId="3814085F" w14:textId="77777777" w:rsidR="0074458D" w:rsidRPr="00CF60FB" w:rsidRDefault="0074458D" w:rsidP="0074458D">
      <w:pPr>
        <w:pStyle w:val="a3"/>
        <w:tabs>
          <w:tab w:val="left" w:pos="-3402"/>
          <w:tab w:val="left" w:pos="-3261"/>
          <w:tab w:val="left" w:pos="0"/>
          <w:tab w:val="left" w:pos="993"/>
          <w:tab w:val="left" w:pos="1134"/>
          <w:tab w:val="left" w:pos="1276"/>
        </w:tabs>
        <w:autoSpaceDE w:val="0"/>
        <w:autoSpaceDN w:val="0"/>
        <w:adjustRightInd w:val="0"/>
        <w:ind w:left="709" w:firstLine="0"/>
        <w:rPr>
          <w:szCs w:val="24"/>
        </w:rPr>
      </w:pPr>
    </w:p>
    <w:p w14:paraId="7391E519" w14:textId="77777777" w:rsidR="00525109" w:rsidRPr="00EF4C4A" w:rsidRDefault="00F1214B" w:rsidP="00EF4C4A">
      <w:pPr>
        <w:shd w:val="clear" w:color="auto" w:fill="FFFFFF"/>
        <w:spacing w:line="326" w:lineRule="exact"/>
        <w:ind w:firstLine="709"/>
        <w:rPr>
          <w:bCs/>
          <w:szCs w:val="28"/>
        </w:rPr>
      </w:pPr>
      <w:r w:rsidRPr="00CF60FB">
        <w:rPr>
          <w:bCs/>
          <w:szCs w:val="28"/>
        </w:rPr>
        <w:t>7. Правила виступів команд протягом правового раунду</w:t>
      </w:r>
    </w:p>
    <w:p w14:paraId="3F0EDFF3" w14:textId="77777777" w:rsidR="002B1E53" w:rsidRPr="00CF60FB" w:rsidRDefault="00227DB4" w:rsidP="002B1E53">
      <w:pPr>
        <w:ind w:firstLine="709"/>
        <w:jc w:val="both"/>
        <w:rPr>
          <w:szCs w:val="28"/>
        </w:rPr>
      </w:pPr>
      <w:r w:rsidRPr="00CF60FB">
        <w:rPr>
          <w:i/>
          <w:szCs w:val="28"/>
        </w:rPr>
        <w:t>Доповідач</w:t>
      </w:r>
      <w:r w:rsidRPr="00CF60FB">
        <w:rPr>
          <w:szCs w:val="28"/>
        </w:rPr>
        <w:t xml:space="preserve"> (один або два члени команди на рівних правах) </w:t>
      </w:r>
      <w:r w:rsidR="002B1E53" w:rsidRPr="00CF60FB">
        <w:rPr>
          <w:szCs w:val="28"/>
        </w:rPr>
        <w:t>висвітлює розв’язання поставленої проблеми (задачі), спираючись на наукові та правові джерела, аналізуючи наявні в правовій науці п</w:t>
      </w:r>
      <w:r w:rsidR="004266C4">
        <w:rPr>
          <w:szCs w:val="28"/>
        </w:rPr>
        <w:t>озиції з порушеного питання та </w:t>
      </w:r>
      <w:r w:rsidR="002B1E53" w:rsidRPr="00CF60FB">
        <w:rPr>
          <w:szCs w:val="28"/>
        </w:rPr>
        <w:t>пропонуючи й аргументуючи власне бачення його вирішення. У доповід</w:t>
      </w:r>
      <w:r w:rsidR="0066097C" w:rsidRPr="00CF60FB">
        <w:rPr>
          <w:szCs w:val="28"/>
        </w:rPr>
        <w:t>і можуть міститися посилання на </w:t>
      </w:r>
      <w:r w:rsidR="002B1E53" w:rsidRPr="00CF60FB">
        <w:rPr>
          <w:szCs w:val="28"/>
        </w:rPr>
        <w:t>правозастосовну практику, зокрема, судову прак</w:t>
      </w:r>
      <w:r w:rsidR="0066097C" w:rsidRPr="00CF60FB">
        <w:rPr>
          <w:szCs w:val="28"/>
        </w:rPr>
        <w:t>тику національних, іноземних та </w:t>
      </w:r>
      <w:r w:rsidR="002B1E53" w:rsidRPr="00CF60FB">
        <w:rPr>
          <w:szCs w:val="28"/>
        </w:rPr>
        <w:t>міжнародних судів, висловлюватися критичні зауваження щодо стану правового регулювання відповідного питання та пропозиції щодо його удосконалення, аналізуватися законодавчі пропозиції, висновки наукового та експертного середовища щодо них, рекомендації міждержавних та неурядових міжнародних організацій, міжнародний досвід з відповідного питання. Доповідач є вільним у вибо</w:t>
      </w:r>
      <w:r w:rsidR="0066097C" w:rsidRPr="00CF60FB">
        <w:rPr>
          <w:szCs w:val="28"/>
        </w:rPr>
        <w:t>рі структури доповіді та </w:t>
      </w:r>
      <w:r w:rsidR="002B1E53" w:rsidRPr="00CF60FB">
        <w:rPr>
          <w:szCs w:val="28"/>
        </w:rPr>
        <w:t>використовуваних для її складання джерел.</w:t>
      </w:r>
    </w:p>
    <w:p w14:paraId="38B24E76" w14:textId="77777777" w:rsidR="00896928" w:rsidRPr="006E433A" w:rsidRDefault="00625CFF" w:rsidP="00173037">
      <w:pPr>
        <w:ind w:firstLine="709"/>
        <w:jc w:val="both"/>
        <w:rPr>
          <w:szCs w:val="28"/>
        </w:rPr>
      </w:pPr>
      <w:r w:rsidRPr="006E433A">
        <w:rPr>
          <w:szCs w:val="28"/>
        </w:rPr>
        <w:t>Доповідач м</w:t>
      </w:r>
      <w:r w:rsidR="00896928" w:rsidRPr="006E433A">
        <w:rPr>
          <w:szCs w:val="28"/>
        </w:rPr>
        <w:t xml:space="preserve">ає право не відповідати на запитання </w:t>
      </w:r>
      <w:r w:rsidR="001842A8" w:rsidRPr="006E433A">
        <w:rPr>
          <w:szCs w:val="28"/>
        </w:rPr>
        <w:t>Опонента, а перенести відповідь</w:t>
      </w:r>
      <w:r w:rsidR="00526B0F" w:rsidRPr="006E433A">
        <w:rPr>
          <w:szCs w:val="28"/>
        </w:rPr>
        <w:t xml:space="preserve"> </w:t>
      </w:r>
      <w:r w:rsidR="00896928" w:rsidRPr="006E433A">
        <w:rPr>
          <w:szCs w:val="28"/>
        </w:rPr>
        <w:t xml:space="preserve">на етап заключного слова (загальної полеміки), не відповідати </w:t>
      </w:r>
      <w:r w:rsidR="00896928" w:rsidRPr="006E433A">
        <w:rPr>
          <w:szCs w:val="28"/>
        </w:rPr>
        <w:lastRenderedPageBreak/>
        <w:t>на</w:t>
      </w:r>
      <w:r w:rsidR="00167711">
        <w:rPr>
          <w:szCs w:val="28"/>
        </w:rPr>
        <w:t> </w:t>
      </w:r>
      <w:r w:rsidR="00896928" w:rsidRPr="006E433A">
        <w:rPr>
          <w:szCs w:val="28"/>
        </w:rPr>
        <w:t>запитання, на які вже була дана відповідь, якщо питання некоректні або виходять за рамки наукової диску</w:t>
      </w:r>
      <w:r w:rsidR="00877C4E" w:rsidRPr="006E433A">
        <w:rPr>
          <w:szCs w:val="28"/>
        </w:rPr>
        <w:t>сії з цього</w:t>
      </w:r>
      <w:r w:rsidR="00896928" w:rsidRPr="006E433A">
        <w:rPr>
          <w:szCs w:val="28"/>
        </w:rPr>
        <w:t xml:space="preserve"> завдання.</w:t>
      </w:r>
    </w:p>
    <w:p w14:paraId="2B78CEE6" w14:textId="77777777" w:rsidR="00624918" w:rsidRPr="00CF60FB" w:rsidRDefault="00624918" w:rsidP="00173037">
      <w:pPr>
        <w:pStyle w:val="a3"/>
        <w:ind w:firstLine="709"/>
        <w:rPr>
          <w:sz w:val="28"/>
          <w:szCs w:val="28"/>
        </w:rPr>
      </w:pPr>
      <w:r w:rsidRPr="00CF60FB">
        <w:rPr>
          <w:i/>
          <w:sz w:val="28"/>
          <w:szCs w:val="28"/>
        </w:rPr>
        <w:t xml:space="preserve">Опонент </w:t>
      </w:r>
      <w:r w:rsidRPr="00CF60FB">
        <w:rPr>
          <w:sz w:val="28"/>
          <w:szCs w:val="28"/>
        </w:rPr>
        <w:t>(один або два члени команди) в</w:t>
      </w:r>
      <w:r w:rsidR="0066097C" w:rsidRPr="00CF60FB">
        <w:rPr>
          <w:sz w:val="28"/>
          <w:szCs w:val="28"/>
        </w:rPr>
        <w:t>исловлює критичні зауваження до </w:t>
      </w:r>
      <w:r w:rsidRPr="00CF60FB">
        <w:rPr>
          <w:sz w:val="28"/>
          <w:szCs w:val="28"/>
        </w:rPr>
        <w:t>доповіді, вказує на її позитивні сторони, виявляє недоліки та помилки у</w:t>
      </w:r>
      <w:r w:rsidR="004266C4">
        <w:rPr>
          <w:sz w:val="28"/>
          <w:szCs w:val="28"/>
        </w:rPr>
        <w:t> </w:t>
      </w:r>
      <w:r w:rsidRPr="00CF60FB">
        <w:rPr>
          <w:sz w:val="28"/>
          <w:szCs w:val="28"/>
        </w:rPr>
        <w:t xml:space="preserve">висвітленні заданої проблеми. Опонент не має права висвітлювати своє </w:t>
      </w:r>
      <w:r w:rsidR="00681589" w:rsidRPr="00CF60FB">
        <w:rPr>
          <w:sz w:val="28"/>
          <w:szCs w:val="28"/>
        </w:rPr>
        <w:t xml:space="preserve">розв’язання </w:t>
      </w:r>
      <w:r w:rsidRPr="00CF60FB">
        <w:rPr>
          <w:sz w:val="28"/>
          <w:szCs w:val="28"/>
        </w:rPr>
        <w:t xml:space="preserve">завдання, але може вказати на недоліки </w:t>
      </w:r>
      <w:r w:rsidR="00AE0354" w:rsidRPr="00CF60FB">
        <w:rPr>
          <w:sz w:val="28"/>
          <w:szCs w:val="28"/>
        </w:rPr>
        <w:t xml:space="preserve"> </w:t>
      </w:r>
      <w:r w:rsidRPr="00CF60FB">
        <w:rPr>
          <w:sz w:val="28"/>
          <w:szCs w:val="28"/>
        </w:rPr>
        <w:t xml:space="preserve">у відповіді, спираючись на матеріал, який він використовував </w:t>
      </w:r>
      <w:r w:rsidR="0066097C" w:rsidRPr="00CF60FB">
        <w:rPr>
          <w:sz w:val="28"/>
          <w:szCs w:val="28"/>
        </w:rPr>
        <w:t>у </w:t>
      </w:r>
      <w:r w:rsidR="00681589" w:rsidRPr="00CF60FB">
        <w:rPr>
          <w:sz w:val="28"/>
          <w:szCs w:val="28"/>
        </w:rPr>
        <w:t>розв’язанні</w:t>
      </w:r>
      <w:r w:rsidRPr="00CF60FB">
        <w:rPr>
          <w:sz w:val="28"/>
          <w:szCs w:val="28"/>
        </w:rPr>
        <w:t xml:space="preserve"> </w:t>
      </w:r>
      <w:r w:rsidR="007B46EB" w:rsidRPr="00CF60FB">
        <w:rPr>
          <w:sz w:val="28"/>
          <w:szCs w:val="28"/>
        </w:rPr>
        <w:t>цього</w:t>
      </w:r>
      <w:r w:rsidRPr="00CF60FB">
        <w:rPr>
          <w:sz w:val="28"/>
          <w:szCs w:val="28"/>
        </w:rPr>
        <w:t xml:space="preserve"> </w:t>
      </w:r>
      <w:r w:rsidR="00681589" w:rsidRPr="00CF60FB">
        <w:rPr>
          <w:sz w:val="28"/>
          <w:szCs w:val="28"/>
        </w:rPr>
        <w:t>завдання</w:t>
      </w:r>
      <w:r w:rsidRPr="00CF60FB">
        <w:rPr>
          <w:sz w:val="28"/>
          <w:szCs w:val="28"/>
        </w:rPr>
        <w:t xml:space="preserve">. Опонент повинен формулювати свої запитання у ввічливій, коректній формі, повторювати </w:t>
      </w:r>
      <w:r w:rsidR="00AE0354" w:rsidRPr="00CF60FB">
        <w:rPr>
          <w:sz w:val="28"/>
          <w:szCs w:val="28"/>
        </w:rPr>
        <w:t xml:space="preserve"> </w:t>
      </w:r>
      <w:r w:rsidR="007B46EB" w:rsidRPr="00CF60FB">
        <w:rPr>
          <w:sz w:val="28"/>
          <w:szCs w:val="28"/>
        </w:rPr>
        <w:t xml:space="preserve">та </w:t>
      </w:r>
      <w:r w:rsidRPr="00CF60FB">
        <w:rPr>
          <w:sz w:val="28"/>
          <w:szCs w:val="28"/>
        </w:rPr>
        <w:t>уточнювати свої запитання на прохання Доповідача та</w:t>
      </w:r>
      <w:r w:rsidR="002B1E53" w:rsidRPr="00CF60FB">
        <w:rPr>
          <w:sz w:val="28"/>
          <w:szCs w:val="28"/>
          <w:lang w:val="en-US"/>
        </w:rPr>
        <w:t> </w:t>
      </w:r>
      <w:r w:rsidRPr="00CF60FB">
        <w:rPr>
          <w:sz w:val="28"/>
          <w:szCs w:val="28"/>
        </w:rPr>
        <w:t>журі.</w:t>
      </w:r>
    </w:p>
    <w:p w14:paraId="54A612B6" w14:textId="77777777" w:rsidR="00367B2F" w:rsidRPr="00CF60FB" w:rsidRDefault="00624918" w:rsidP="00173037">
      <w:pPr>
        <w:ind w:firstLine="709"/>
        <w:jc w:val="both"/>
        <w:rPr>
          <w:szCs w:val="28"/>
        </w:rPr>
      </w:pPr>
      <w:r w:rsidRPr="00CF60FB">
        <w:rPr>
          <w:i/>
          <w:szCs w:val="28"/>
        </w:rPr>
        <w:t>Рецензент (</w:t>
      </w:r>
      <w:r w:rsidR="00894666" w:rsidRPr="00CF60FB">
        <w:rPr>
          <w:szCs w:val="28"/>
        </w:rPr>
        <w:t>один або два члени команди</w:t>
      </w:r>
      <w:r w:rsidR="00877C4E" w:rsidRPr="00CF60FB">
        <w:rPr>
          <w:szCs w:val="28"/>
        </w:rPr>
        <w:t xml:space="preserve">) </w:t>
      </w:r>
      <w:r w:rsidR="00367B2F" w:rsidRPr="00CF60FB">
        <w:rPr>
          <w:szCs w:val="28"/>
        </w:rPr>
        <w:t>стисло оцінює виступи Доповідача та</w:t>
      </w:r>
      <w:r w:rsidR="002B1E53" w:rsidRPr="00CF60FB">
        <w:rPr>
          <w:szCs w:val="28"/>
          <w:lang w:val="en-US"/>
        </w:rPr>
        <w:t> </w:t>
      </w:r>
      <w:r w:rsidR="00367B2F" w:rsidRPr="00CF60FB">
        <w:rPr>
          <w:szCs w:val="28"/>
        </w:rPr>
        <w:t>Опонента, підсумовуючи викладені ними аргументи, узагальнюючи загальне розуміння учасниками шляхів вирішення наявних проблем в обговорюваній темі.</w:t>
      </w:r>
    </w:p>
    <w:p w14:paraId="0228C310" w14:textId="77777777" w:rsidR="00681589" w:rsidRPr="00CF60FB" w:rsidRDefault="00624918" w:rsidP="00173037">
      <w:pPr>
        <w:pStyle w:val="a3"/>
        <w:ind w:firstLine="709"/>
        <w:rPr>
          <w:sz w:val="28"/>
          <w:szCs w:val="28"/>
        </w:rPr>
      </w:pPr>
      <w:r w:rsidRPr="00CF60FB">
        <w:rPr>
          <w:i/>
          <w:sz w:val="28"/>
          <w:szCs w:val="28"/>
        </w:rPr>
        <w:t xml:space="preserve">Спостерігач </w:t>
      </w:r>
      <w:r w:rsidR="006D114E" w:rsidRPr="00CF60FB">
        <w:rPr>
          <w:sz w:val="28"/>
          <w:szCs w:val="28"/>
        </w:rPr>
        <w:t>бере участь</w:t>
      </w:r>
      <w:r w:rsidRPr="00CF60FB">
        <w:rPr>
          <w:sz w:val="28"/>
          <w:szCs w:val="28"/>
        </w:rPr>
        <w:t xml:space="preserve"> у загальній </w:t>
      </w:r>
      <w:r w:rsidR="00894666" w:rsidRPr="00CF60FB">
        <w:rPr>
          <w:sz w:val="28"/>
          <w:szCs w:val="28"/>
        </w:rPr>
        <w:t>полеміці</w:t>
      </w:r>
      <w:r w:rsidR="00896928" w:rsidRPr="00CF60FB">
        <w:rPr>
          <w:sz w:val="28"/>
          <w:szCs w:val="28"/>
        </w:rPr>
        <w:t xml:space="preserve">, коротко висловлює свою точку зору щодо висвітлення </w:t>
      </w:r>
      <w:r w:rsidR="00367B2F" w:rsidRPr="00CF60FB">
        <w:rPr>
          <w:sz w:val="28"/>
          <w:szCs w:val="28"/>
        </w:rPr>
        <w:t xml:space="preserve">іншими командами-учасниками </w:t>
      </w:r>
      <w:r w:rsidR="00896928" w:rsidRPr="00CF60FB">
        <w:rPr>
          <w:sz w:val="28"/>
          <w:szCs w:val="28"/>
        </w:rPr>
        <w:t>обговорюваної проблеми.</w:t>
      </w:r>
    </w:p>
    <w:p w14:paraId="70CFE259" w14:textId="77777777" w:rsidR="007E3BB1" w:rsidRPr="00CF60FB" w:rsidRDefault="009D0708" w:rsidP="00173037">
      <w:pPr>
        <w:pStyle w:val="a3"/>
        <w:ind w:firstLine="709"/>
        <w:rPr>
          <w:sz w:val="28"/>
          <w:szCs w:val="28"/>
        </w:rPr>
      </w:pPr>
      <w:r w:rsidRPr="00CF60FB">
        <w:rPr>
          <w:sz w:val="28"/>
          <w:szCs w:val="28"/>
        </w:rPr>
        <w:t>Під час полеміки обговорюється висвітлення завдання Доповідачем.</w:t>
      </w:r>
    </w:p>
    <w:p w14:paraId="722B709C" w14:textId="77777777" w:rsidR="00624918" w:rsidRPr="00CF60FB" w:rsidRDefault="00624918" w:rsidP="00173037">
      <w:pPr>
        <w:pStyle w:val="a3"/>
        <w:ind w:firstLine="709"/>
        <w:rPr>
          <w:sz w:val="28"/>
          <w:szCs w:val="28"/>
        </w:rPr>
      </w:pPr>
      <w:r w:rsidRPr="00CF60FB">
        <w:rPr>
          <w:sz w:val="28"/>
          <w:szCs w:val="28"/>
        </w:rPr>
        <w:t xml:space="preserve">Питання, які ставить інша сторона, повинні бути уточнюючими </w:t>
      </w:r>
      <w:r w:rsidR="007B46EB" w:rsidRPr="00CF60FB">
        <w:rPr>
          <w:sz w:val="28"/>
          <w:szCs w:val="28"/>
        </w:rPr>
        <w:t>та</w:t>
      </w:r>
      <w:r w:rsidR="003E49E3" w:rsidRPr="00CF60FB">
        <w:rPr>
          <w:sz w:val="28"/>
          <w:szCs w:val="28"/>
        </w:rPr>
        <w:t> </w:t>
      </w:r>
      <w:r w:rsidRPr="00CF60FB">
        <w:rPr>
          <w:sz w:val="28"/>
          <w:szCs w:val="28"/>
        </w:rPr>
        <w:t>стосуватися тільки доповіді, яка була заслухана. Запитання може ставити будь-який член відповідної команди. Відповідає на запитання Доповідач або член його команди (з дозволу ведучого).</w:t>
      </w:r>
    </w:p>
    <w:p w14:paraId="078C0065" w14:textId="77777777" w:rsidR="00165A04" w:rsidRPr="00CF60FB" w:rsidRDefault="00DC5B9F" w:rsidP="00165A04">
      <w:pPr>
        <w:ind w:firstLine="709"/>
        <w:jc w:val="both"/>
        <w:rPr>
          <w:szCs w:val="28"/>
        </w:rPr>
      </w:pPr>
      <w:r w:rsidRPr="00CF60FB">
        <w:rPr>
          <w:szCs w:val="28"/>
        </w:rPr>
        <w:t xml:space="preserve">Кожний учасник команди протягом одного </w:t>
      </w:r>
      <w:r w:rsidR="00A558A8" w:rsidRPr="00CF60FB">
        <w:rPr>
          <w:szCs w:val="28"/>
        </w:rPr>
        <w:t>правового</w:t>
      </w:r>
      <w:r w:rsidRPr="00CF60FB">
        <w:rPr>
          <w:szCs w:val="28"/>
        </w:rPr>
        <w:t xml:space="preserve"> раунду може виступати </w:t>
      </w:r>
      <w:r w:rsidR="00220917" w:rsidRPr="00CF60FB">
        <w:rPr>
          <w:szCs w:val="28"/>
        </w:rPr>
        <w:t>не </w:t>
      </w:r>
      <w:r w:rsidRPr="00CF60FB">
        <w:rPr>
          <w:szCs w:val="28"/>
        </w:rPr>
        <w:t xml:space="preserve">більше одного разу. </w:t>
      </w:r>
      <w:r w:rsidR="00165A04" w:rsidRPr="00CF60FB">
        <w:rPr>
          <w:szCs w:val="28"/>
        </w:rPr>
        <w:t>Виступами вважаються участь у раунді в</w:t>
      </w:r>
      <w:r w:rsidR="003E49E3" w:rsidRPr="00CF60FB">
        <w:rPr>
          <w:szCs w:val="28"/>
        </w:rPr>
        <w:t> </w:t>
      </w:r>
      <w:r w:rsidR="00165A04" w:rsidRPr="00CF60FB">
        <w:rPr>
          <w:szCs w:val="28"/>
        </w:rPr>
        <w:t>якості доповідача (співдоповідача), опонента (</w:t>
      </w:r>
      <w:proofErr w:type="spellStart"/>
      <w:r w:rsidR="00165A04" w:rsidRPr="00CF60FB">
        <w:rPr>
          <w:szCs w:val="28"/>
        </w:rPr>
        <w:t>співопонента</w:t>
      </w:r>
      <w:proofErr w:type="spellEnd"/>
      <w:r w:rsidR="00165A04" w:rsidRPr="00CF60FB">
        <w:rPr>
          <w:szCs w:val="28"/>
        </w:rPr>
        <w:t>) та рецензента.</w:t>
      </w:r>
    </w:p>
    <w:p w14:paraId="20F7CF93" w14:textId="77777777" w:rsidR="00DC5B9F" w:rsidRPr="00CF60FB" w:rsidRDefault="00DC5B9F" w:rsidP="00173037">
      <w:pPr>
        <w:shd w:val="clear" w:color="auto" w:fill="FFFFFF"/>
        <w:ind w:right="24" w:firstLine="709"/>
        <w:jc w:val="both"/>
        <w:rPr>
          <w:spacing w:val="-6"/>
          <w:szCs w:val="28"/>
        </w:rPr>
      </w:pPr>
      <w:r w:rsidRPr="00CF60FB">
        <w:rPr>
          <w:spacing w:val="-6"/>
          <w:szCs w:val="28"/>
        </w:rPr>
        <w:t>Опонент може викликати Доповідача на будь-яке завдання, крім того, яке:</w:t>
      </w:r>
    </w:p>
    <w:p w14:paraId="5DE30CAC" w14:textId="77777777" w:rsidR="00DC5B9F" w:rsidRPr="007415D6" w:rsidRDefault="00DC5B9F" w:rsidP="00A64E38">
      <w:pPr>
        <w:numPr>
          <w:ilvl w:val="0"/>
          <w:numId w:val="12"/>
        </w:numPr>
        <w:shd w:val="clear" w:color="auto" w:fill="FFFFFF"/>
        <w:tabs>
          <w:tab w:val="left" w:pos="993"/>
        </w:tabs>
        <w:ind w:left="0" w:right="19" w:firstLine="709"/>
        <w:jc w:val="both"/>
        <w:rPr>
          <w:szCs w:val="28"/>
        </w:rPr>
      </w:pPr>
      <w:r w:rsidRPr="007415D6">
        <w:rPr>
          <w:szCs w:val="28"/>
        </w:rPr>
        <w:t xml:space="preserve">доповідалось Доповідачем </w:t>
      </w:r>
      <w:r w:rsidR="00384CA5" w:rsidRPr="007415D6">
        <w:rPr>
          <w:szCs w:val="28"/>
        </w:rPr>
        <w:t>упродовж попередніх раундів</w:t>
      </w:r>
      <w:r w:rsidRPr="007415D6">
        <w:rPr>
          <w:szCs w:val="28"/>
        </w:rPr>
        <w:t>;</w:t>
      </w:r>
    </w:p>
    <w:p w14:paraId="6A6A0D41" w14:textId="77777777" w:rsidR="00DC5B9F" w:rsidRPr="007415D6" w:rsidRDefault="00384CA5" w:rsidP="00A64E38">
      <w:pPr>
        <w:numPr>
          <w:ilvl w:val="0"/>
          <w:numId w:val="12"/>
        </w:numPr>
        <w:shd w:val="clear" w:color="auto" w:fill="FFFFFF"/>
        <w:tabs>
          <w:tab w:val="left" w:pos="993"/>
        </w:tabs>
        <w:ind w:left="993" w:right="19" w:hanging="284"/>
        <w:jc w:val="both"/>
        <w:rPr>
          <w:szCs w:val="28"/>
        </w:rPr>
      </w:pPr>
      <w:r w:rsidRPr="007415D6">
        <w:rPr>
          <w:szCs w:val="28"/>
        </w:rPr>
        <w:t>використовувалися командою Опонента для виклику упродовж попередніх раундів</w:t>
      </w:r>
      <w:r w:rsidR="00DC5B9F" w:rsidRPr="007415D6">
        <w:rPr>
          <w:szCs w:val="28"/>
        </w:rPr>
        <w:t>;</w:t>
      </w:r>
    </w:p>
    <w:p w14:paraId="018B709A" w14:textId="77777777" w:rsidR="00DC5B9F" w:rsidRPr="00CF60FB" w:rsidRDefault="00DC5B9F" w:rsidP="00A64E38">
      <w:pPr>
        <w:widowControl w:val="0"/>
        <w:numPr>
          <w:ilvl w:val="0"/>
          <w:numId w:val="12"/>
        </w:numPr>
        <w:shd w:val="clear" w:color="auto" w:fill="FFFFFF"/>
        <w:tabs>
          <w:tab w:val="left" w:pos="-2127"/>
          <w:tab w:val="left" w:pos="993"/>
        </w:tabs>
        <w:autoSpaceDE w:val="0"/>
        <w:autoSpaceDN w:val="0"/>
        <w:adjustRightInd w:val="0"/>
        <w:ind w:left="0" w:firstLine="709"/>
        <w:rPr>
          <w:szCs w:val="28"/>
        </w:rPr>
      </w:pPr>
      <w:r w:rsidRPr="00CF60FB">
        <w:rPr>
          <w:szCs w:val="28"/>
        </w:rPr>
        <w:t>оголошене Доповідачем як «вічна відмова».</w:t>
      </w:r>
    </w:p>
    <w:p w14:paraId="5D6B6C55" w14:textId="77777777" w:rsidR="00DC5B9F" w:rsidRPr="00CF60FB" w:rsidRDefault="00DC5B9F" w:rsidP="00173037">
      <w:pPr>
        <w:shd w:val="clear" w:color="auto" w:fill="FFFFFF"/>
        <w:ind w:right="5" w:firstLine="709"/>
        <w:jc w:val="both"/>
        <w:rPr>
          <w:szCs w:val="28"/>
          <w:lang w:val="ru-RU"/>
        </w:rPr>
      </w:pPr>
      <w:r w:rsidRPr="00CF60FB">
        <w:rPr>
          <w:szCs w:val="28"/>
        </w:rPr>
        <w:t xml:space="preserve">Протягом </w:t>
      </w:r>
      <w:r w:rsidR="00A558A8" w:rsidRPr="00CF60FB">
        <w:rPr>
          <w:szCs w:val="28"/>
        </w:rPr>
        <w:t>правового</w:t>
      </w:r>
      <w:r w:rsidRPr="00CF60FB">
        <w:rPr>
          <w:szCs w:val="28"/>
        </w:rPr>
        <w:t xml:space="preserve"> раунду Доповідач може двічі відхиляти виклик без</w:t>
      </w:r>
      <w:r w:rsidR="003E49E3" w:rsidRPr="00CF60FB">
        <w:rPr>
          <w:szCs w:val="28"/>
        </w:rPr>
        <w:t> </w:t>
      </w:r>
      <w:r w:rsidRPr="00CF60FB">
        <w:rPr>
          <w:szCs w:val="28"/>
        </w:rPr>
        <w:t>штрафних санкцій. Кожна наступна відмова зменшує коефіцієнт Доповідача на 0,2. Кожна команда має право одне із завдань оголосити як</w:t>
      </w:r>
      <w:r w:rsidR="00EF1BC3" w:rsidRPr="00CF60FB">
        <w:rPr>
          <w:szCs w:val="28"/>
        </w:rPr>
        <w:t> </w:t>
      </w:r>
      <w:r w:rsidRPr="00CF60FB">
        <w:rPr>
          <w:szCs w:val="28"/>
        </w:rPr>
        <w:t>«вічну відмову».</w:t>
      </w:r>
    </w:p>
    <w:p w14:paraId="7D27CF0B" w14:textId="77777777" w:rsidR="00165A04" w:rsidRPr="00CF60FB" w:rsidRDefault="00165A04" w:rsidP="00173037">
      <w:pPr>
        <w:shd w:val="clear" w:color="auto" w:fill="FFFFFF"/>
        <w:ind w:right="5" w:firstLine="709"/>
        <w:jc w:val="both"/>
        <w:rPr>
          <w:sz w:val="24"/>
          <w:szCs w:val="24"/>
        </w:rPr>
      </w:pPr>
      <w:r w:rsidRPr="00CF60FB">
        <w:rPr>
          <w:szCs w:val="28"/>
        </w:rPr>
        <w:t>Під час правового раунду члени команд не мають права користуватися довідниками, словниками, таблицями, посібниками, підручниками, моногр</w:t>
      </w:r>
      <w:r w:rsidR="00C42DCF">
        <w:rPr>
          <w:szCs w:val="28"/>
        </w:rPr>
        <w:t>афіями, іншими</w:t>
      </w:r>
      <w:r w:rsidRPr="00CF60FB">
        <w:rPr>
          <w:szCs w:val="28"/>
        </w:rPr>
        <w:t xml:space="preserve"> письмовими або друкованими матеріалами</w:t>
      </w:r>
      <w:r w:rsidR="00A3385C">
        <w:rPr>
          <w:szCs w:val="28"/>
        </w:rPr>
        <w:t xml:space="preserve">, обчислювальними пристроями та </w:t>
      </w:r>
      <w:r w:rsidRPr="00CF60FB">
        <w:rPr>
          <w:szCs w:val="28"/>
        </w:rPr>
        <w:t>електронними засобами зчитування, збереження, пошуку, передачі та відтворення інформації (мобільні телефони, смартфони, планшетні комп’ютери тощо), а так само самостійно виконаними записами, нотатками (якщо тільки такі записи не виконуються безпосередньо під час бою).</w:t>
      </w:r>
    </w:p>
    <w:p w14:paraId="7B3EE050" w14:textId="77777777" w:rsidR="00525109" w:rsidRPr="00EF4C4A" w:rsidRDefault="00542C5E" w:rsidP="00EF4C4A">
      <w:pPr>
        <w:shd w:val="clear" w:color="auto" w:fill="FFFFFF"/>
        <w:spacing w:line="322" w:lineRule="exact"/>
        <w:ind w:firstLine="709"/>
        <w:rPr>
          <w:bCs/>
          <w:szCs w:val="28"/>
        </w:rPr>
      </w:pPr>
      <w:r w:rsidRPr="00CF60FB">
        <w:rPr>
          <w:bCs/>
          <w:szCs w:val="28"/>
        </w:rPr>
        <w:t>8. Оцінка виступів команд</w:t>
      </w:r>
    </w:p>
    <w:p w14:paraId="36305F10" w14:textId="77777777" w:rsidR="00D601A9" w:rsidRDefault="00D601A9" w:rsidP="00173037">
      <w:pPr>
        <w:shd w:val="clear" w:color="auto" w:fill="FFFFFF"/>
        <w:ind w:firstLine="709"/>
        <w:jc w:val="both"/>
        <w:rPr>
          <w:spacing w:val="-4"/>
          <w:szCs w:val="28"/>
        </w:rPr>
      </w:pPr>
      <w:r>
        <w:rPr>
          <w:spacing w:val="-4"/>
          <w:szCs w:val="28"/>
        </w:rPr>
        <w:t xml:space="preserve">8.1. </w:t>
      </w:r>
      <w:r w:rsidRPr="00D601A9">
        <w:rPr>
          <w:spacing w:val="-4"/>
          <w:szCs w:val="28"/>
        </w:rPr>
        <w:t>Правила оцінювання бою</w:t>
      </w:r>
    </w:p>
    <w:p w14:paraId="78BBC858" w14:textId="77777777" w:rsidR="00B97010" w:rsidRPr="00CF60FB" w:rsidRDefault="00B97010" w:rsidP="00173037">
      <w:pPr>
        <w:shd w:val="clear" w:color="auto" w:fill="FFFFFF"/>
        <w:ind w:firstLine="709"/>
        <w:jc w:val="both"/>
        <w:rPr>
          <w:spacing w:val="-4"/>
          <w:szCs w:val="28"/>
        </w:rPr>
      </w:pPr>
      <w:r w:rsidRPr="00CF60FB">
        <w:rPr>
          <w:spacing w:val="-4"/>
          <w:szCs w:val="28"/>
        </w:rPr>
        <w:t xml:space="preserve">Після кожної дії журі виставляє командам оцінки з урахуванням усіх виступів членів команди: доповідь, </w:t>
      </w:r>
      <w:proofErr w:type="spellStart"/>
      <w:r w:rsidRPr="00CF60FB">
        <w:rPr>
          <w:spacing w:val="-4"/>
          <w:szCs w:val="28"/>
        </w:rPr>
        <w:t>опонування</w:t>
      </w:r>
      <w:proofErr w:type="spellEnd"/>
      <w:r w:rsidRPr="00CF60FB">
        <w:rPr>
          <w:spacing w:val="-4"/>
          <w:szCs w:val="28"/>
        </w:rPr>
        <w:t>, рецензування, з</w:t>
      </w:r>
      <w:r w:rsidR="00383001" w:rsidRPr="00CF60FB">
        <w:rPr>
          <w:spacing w:val="-4"/>
          <w:szCs w:val="28"/>
        </w:rPr>
        <w:t xml:space="preserve">апитання </w:t>
      </w:r>
      <w:r w:rsidR="00383001" w:rsidRPr="00CF60FB">
        <w:rPr>
          <w:spacing w:val="-4"/>
          <w:szCs w:val="28"/>
        </w:rPr>
        <w:lastRenderedPageBreak/>
        <w:t>та</w:t>
      </w:r>
      <w:r w:rsidR="003E49E3" w:rsidRPr="00CF60FB">
        <w:rPr>
          <w:spacing w:val="-4"/>
          <w:szCs w:val="28"/>
        </w:rPr>
        <w:t> </w:t>
      </w:r>
      <w:r w:rsidR="00383001" w:rsidRPr="00CF60FB">
        <w:rPr>
          <w:spacing w:val="-4"/>
          <w:szCs w:val="28"/>
        </w:rPr>
        <w:t>відповіді, участь у</w:t>
      </w:r>
      <w:r w:rsidR="00383001" w:rsidRPr="00CF60FB">
        <w:rPr>
          <w:spacing w:val="-4"/>
          <w:szCs w:val="28"/>
          <w:lang w:val="en-US"/>
        </w:rPr>
        <w:t> </w:t>
      </w:r>
      <w:r w:rsidRPr="00CF60FB">
        <w:rPr>
          <w:spacing w:val="-4"/>
          <w:szCs w:val="28"/>
        </w:rPr>
        <w:t>полеміці. Далі оцінки переводяться у бали з</w:t>
      </w:r>
      <w:r w:rsidR="00F134CA" w:rsidRPr="00CF60FB">
        <w:rPr>
          <w:spacing w:val="-4"/>
          <w:szCs w:val="28"/>
        </w:rPr>
        <w:t> </w:t>
      </w:r>
      <w:r w:rsidRPr="00CF60FB">
        <w:rPr>
          <w:spacing w:val="-4"/>
          <w:szCs w:val="28"/>
        </w:rPr>
        <w:t>відповідним коефіцієнтами для Доповідача, Опонента, Рецензента за такою схемою:</w:t>
      </w:r>
    </w:p>
    <w:tbl>
      <w:tblPr>
        <w:tblpPr w:leftFromText="180" w:rightFromText="180" w:vertAnchor="text" w:horzAnchor="margin" w:tblpXSpec="center" w:tblpY="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1214"/>
        <w:gridCol w:w="708"/>
        <w:gridCol w:w="709"/>
        <w:gridCol w:w="709"/>
        <w:gridCol w:w="709"/>
        <w:gridCol w:w="708"/>
        <w:gridCol w:w="709"/>
        <w:gridCol w:w="709"/>
        <w:gridCol w:w="709"/>
      </w:tblGrid>
      <w:tr w:rsidR="00B97010" w:rsidRPr="00CF60FB" w14:paraId="77A7C136" w14:textId="77777777" w:rsidTr="00383001">
        <w:tc>
          <w:tcPr>
            <w:tcW w:w="1304" w:type="dxa"/>
          </w:tcPr>
          <w:p w14:paraId="5701C883" w14:textId="77777777" w:rsidR="00B97010" w:rsidRPr="00CF60FB" w:rsidRDefault="00B97010" w:rsidP="00383001">
            <w:pPr>
              <w:pStyle w:val="a3"/>
              <w:ind w:firstLine="34"/>
              <w:jc w:val="center"/>
              <w:rPr>
                <w:szCs w:val="24"/>
              </w:rPr>
            </w:pPr>
            <w:r w:rsidRPr="00CF60FB">
              <w:rPr>
                <w:szCs w:val="24"/>
              </w:rPr>
              <w:t>оцінка</w:t>
            </w:r>
          </w:p>
        </w:tc>
        <w:tc>
          <w:tcPr>
            <w:tcW w:w="1214" w:type="dxa"/>
          </w:tcPr>
          <w:p w14:paraId="7A761CD5" w14:textId="77777777" w:rsidR="00B97010" w:rsidRPr="00CF60FB" w:rsidRDefault="00B97010" w:rsidP="00383001">
            <w:pPr>
              <w:pStyle w:val="a3"/>
              <w:ind w:firstLine="34"/>
              <w:jc w:val="center"/>
              <w:rPr>
                <w:szCs w:val="24"/>
              </w:rPr>
            </w:pPr>
            <w:r w:rsidRPr="00CF60FB">
              <w:rPr>
                <w:szCs w:val="24"/>
              </w:rPr>
              <w:t>5+</w:t>
            </w:r>
          </w:p>
        </w:tc>
        <w:tc>
          <w:tcPr>
            <w:tcW w:w="708" w:type="dxa"/>
          </w:tcPr>
          <w:p w14:paraId="203D1004" w14:textId="77777777" w:rsidR="00B97010" w:rsidRPr="00CF60FB" w:rsidRDefault="00B97010" w:rsidP="00383001">
            <w:pPr>
              <w:pStyle w:val="a3"/>
              <w:ind w:firstLine="34"/>
              <w:jc w:val="center"/>
              <w:rPr>
                <w:szCs w:val="24"/>
              </w:rPr>
            </w:pPr>
            <w:r w:rsidRPr="00CF60FB">
              <w:rPr>
                <w:szCs w:val="24"/>
              </w:rPr>
              <w:t>5</w:t>
            </w:r>
          </w:p>
        </w:tc>
        <w:tc>
          <w:tcPr>
            <w:tcW w:w="709" w:type="dxa"/>
          </w:tcPr>
          <w:p w14:paraId="619C2E03" w14:textId="77777777" w:rsidR="00B97010" w:rsidRPr="00CF60FB" w:rsidRDefault="00B97010" w:rsidP="00383001">
            <w:pPr>
              <w:pStyle w:val="a3"/>
              <w:ind w:firstLine="34"/>
              <w:jc w:val="center"/>
              <w:rPr>
                <w:szCs w:val="24"/>
              </w:rPr>
            </w:pPr>
            <w:r w:rsidRPr="00CF60FB">
              <w:rPr>
                <w:szCs w:val="24"/>
              </w:rPr>
              <w:t>5-</w:t>
            </w:r>
          </w:p>
        </w:tc>
        <w:tc>
          <w:tcPr>
            <w:tcW w:w="709" w:type="dxa"/>
          </w:tcPr>
          <w:p w14:paraId="3F9E0AA6" w14:textId="77777777" w:rsidR="00B97010" w:rsidRPr="00CF60FB" w:rsidRDefault="00B97010" w:rsidP="00383001">
            <w:pPr>
              <w:pStyle w:val="a3"/>
              <w:ind w:firstLine="34"/>
              <w:jc w:val="center"/>
              <w:rPr>
                <w:szCs w:val="24"/>
              </w:rPr>
            </w:pPr>
            <w:r w:rsidRPr="00CF60FB">
              <w:rPr>
                <w:szCs w:val="24"/>
              </w:rPr>
              <w:t>4+</w:t>
            </w:r>
          </w:p>
        </w:tc>
        <w:tc>
          <w:tcPr>
            <w:tcW w:w="709" w:type="dxa"/>
          </w:tcPr>
          <w:p w14:paraId="2D0B48D0" w14:textId="77777777" w:rsidR="00B97010" w:rsidRPr="00CF60FB" w:rsidRDefault="00B97010" w:rsidP="00383001">
            <w:pPr>
              <w:pStyle w:val="a3"/>
              <w:ind w:firstLine="34"/>
              <w:jc w:val="center"/>
              <w:rPr>
                <w:szCs w:val="24"/>
              </w:rPr>
            </w:pPr>
            <w:r w:rsidRPr="00CF60FB">
              <w:rPr>
                <w:szCs w:val="24"/>
              </w:rPr>
              <w:t>4</w:t>
            </w:r>
          </w:p>
        </w:tc>
        <w:tc>
          <w:tcPr>
            <w:tcW w:w="708" w:type="dxa"/>
          </w:tcPr>
          <w:p w14:paraId="24F52A7B" w14:textId="77777777" w:rsidR="00B97010" w:rsidRPr="00CF60FB" w:rsidRDefault="00B97010" w:rsidP="00383001">
            <w:pPr>
              <w:pStyle w:val="a3"/>
              <w:ind w:firstLine="34"/>
              <w:jc w:val="center"/>
              <w:rPr>
                <w:szCs w:val="24"/>
              </w:rPr>
            </w:pPr>
            <w:r w:rsidRPr="00CF60FB">
              <w:rPr>
                <w:szCs w:val="24"/>
              </w:rPr>
              <w:t>4-</w:t>
            </w:r>
          </w:p>
        </w:tc>
        <w:tc>
          <w:tcPr>
            <w:tcW w:w="709" w:type="dxa"/>
          </w:tcPr>
          <w:p w14:paraId="6C6B7F22" w14:textId="77777777" w:rsidR="00B97010" w:rsidRPr="00CF60FB" w:rsidRDefault="00B97010" w:rsidP="00383001">
            <w:pPr>
              <w:pStyle w:val="a3"/>
              <w:ind w:firstLine="34"/>
              <w:jc w:val="center"/>
              <w:rPr>
                <w:szCs w:val="24"/>
              </w:rPr>
            </w:pPr>
            <w:r w:rsidRPr="00CF60FB">
              <w:rPr>
                <w:szCs w:val="24"/>
              </w:rPr>
              <w:t>3+</w:t>
            </w:r>
          </w:p>
        </w:tc>
        <w:tc>
          <w:tcPr>
            <w:tcW w:w="709" w:type="dxa"/>
          </w:tcPr>
          <w:p w14:paraId="72F91C02" w14:textId="77777777" w:rsidR="00B97010" w:rsidRPr="00CF60FB" w:rsidRDefault="00B97010" w:rsidP="00383001">
            <w:pPr>
              <w:pStyle w:val="a3"/>
              <w:ind w:firstLine="34"/>
              <w:jc w:val="center"/>
              <w:rPr>
                <w:szCs w:val="24"/>
              </w:rPr>
            </w:pPr>
            <w:r w:rsidRPr="00CF60FB">
              <w:rPr>
                <w:szCs w:val="24"/>
              </w:rPr>
              <w:t>3</w:t>
            </w:r>
          </w:p>
        </w:tc>
        <w:tc>
          <w:tcPr>
            <w:tcW w:w="709" w:type="dxa"/>
          </w:tcPr>
          <w:p w14:paraId="59B45EDA" w14:textId="77777777" w:rsidR="00B97010" w:rsidRPr="00CF60FB" w:rsidRDefault="00B97010" w:rsidP="00383001">
            <w:pPr>
              <w:pStyle w:val="a3"/>
              <w:ind w:firstLine="34"/>
              <w:jc w:val="center"/>
              <w:rPr>
                <w:szCs w:val="24"/>
              </w:rPr>
            </w:pPr>
            <w:r w:rsidRPr="00CF60FB">
              <w:rPr>
                <w:szCs w:val="24"/>
              </w:rPr>
              <w:t>3-</w:t>
            </w:r>
          </w:p>
        </w:tc>
      </w:tr>
      <w:tr w:rsidR="00B97010" w:rsidRPr="00CF60FB" w14:paraId="078A7B85" w14:textId="77777777" w:rsidTr="00383001">
        <w:tc>
          <w:tcPr>
            <w:tcW w:w="1304" w:type="dxa"/>
          </w:tcPr>
          <w:p w14:paraId="79AC23A8" w14:textId="77777777" w:rsidR="00B97010" w:rsidRPr="00CF60FB" w:rsidRDefault="00B97010" w:rsidP="00383001">
            <w:pPr>
              <w:pStyle w:val="a3"/>
              <w:ind w:firstLine="34"/>
              <w:jc w:val="center"/>
              <w:rPr>
                <w:szCs w:val="24"/>
              </w:rPr>
            </w:pPr>
            <w:r w:rsidRPr="00CF60FB">
              <w:rPr>
                <w:szCs w:val="24"/>
              </w:rPr>
              <w:t>бали</w:t>
            </w:r>
          </w:p>
        </w:tc>
        <w:tc>
          <w:tcPr>
            <w:tcW w:w="1214" w:type="dxa"/>
          </w:tcPr>
          <w:p w14:paraId="5BE0EBBA" w14:textId="77777777" w:rsidR="00B97010" w:rsidRPr="00CF60FB" w:rsidRDefault="00B97010" w:rsidP="00383001">
            <w:pPr>
              <w:pStyle w:val="a3"/>
              <w:ind w:firstLine="34"/>
              <w:jc w:val="center"/>
              <w:rPr>
                <w:szCs w:val="24"/>
              </w:rPr>
            </w:pPr>
            <w:r w:rsidRPr="00CF60FB">
              <w:rPr>
                <w:szCs w:val="24"/>
              </w:rPr>
              <w:t>53</w:t>
            </w:r>
          </w:p>
        </w:tc>
        <w:tc>
          <w:tcPr>
            <w:tcW w:w="708" w:type="dxa"/>
          </w:tcPr>
          <w:p w14:paraId="5EC0169C" w14:textId="77777777" w:rsidR="00B97010" w:rsidRPr="00CF60FB" w:rsidRDefault="00B97010" w:rsidP="00383001">
            <w:pPr>
              <w:pStyle w:val="a3"/>
              <w:ind w:firstLine="34"/>
              <w:jc w:val="center"/>
              <w:rPr>
                <w:szCs w:val="24"/>
              </w:rPr>
            </w:pPr>
            <w:r w:rsidRPr="00CF60FB">
              <w:rPr>
                <w:szCs w:val="24"/>
              </w:rPr>
              <w:t>50</w:t>
            </w:r>
          </w:p>
        </w:tc>
        <w:tc>
          <w:tcPr>
            <w:tcW w:w="709" w:type="dxa"/>
          </w:tcPr>
          <w:p w14:paraId="0A3048EC" w14:textId="77777777" w:rsidR="00B97010" w:rsidRPr="00CF60FB" w:rsidRDefault="00B97010" w:rsidP="00383001">
            <w:pPr>
              <w:pStyle w:val="a3"/>
              <w:ind w:firstLine="34"/>
              <w:jc w:val="center"/>
              <w:rPr>
                <w:szCs w:val="24"/>
              </w:rPr>
            </w:pPr>
            <w:r w:rsidRPr="00CF60FB">
              <w:rPr>
                <w:szCs w:val="24"/>
              </w:rPr>
              <w:t>47</w:t>
            </w:r>
          </w:p>
        </w:tc>
        <w:tc>
          <w:tcPr>
            <w:tcW w:w="709" w:type="dxa"/>
          </w:tcPr>
          <w:p w14:paraId="796A4EF0" w14:textId="77777777" w:rsidR="00B97010" w:rsidRPr="00CF60FB" w:rsidRDefault="00B97010" w:rsidP="00383001">
            <w:pPr>
              <w:pStyle w:val="a3"/>
              <w:ind w:firstLine="34"/>
              <w:jc w:val="center"/>
              <w:rPr>
                <w:szCs w:val="24"/>
              </w:rPr>
            </w:pPr>
            <w:r w:rsidRPr="00CF60FB">
              <w:rPr>
                <w:szCs w:val="24"/>
              </w:rPr>
              <w:t>43</w:t>
            </w:r>
          </w:p>
        </w:tc>
        <w:tc>
          <w:tcPr>
            <w:tcW w:w="709" w:type="dxa"/>
          </w:tcPr>
          <w:p w14:paraId="7E6338C8" w14:textId="77777777" w:rsidR="00B97010" w:rsidRPr="00CF60FB" w:rsidRDefault="00B97010" w:rsidP="00383001">
            <w:pPr>
              <w:pStyle w:val="a3"/>
              <w:ind w:firstLine="34"/>
              <w:jc w:val="center"/>
              <w:rPr>
                <w:szCs w:val="24"/>
              </w:rPr>
            </w:pPr>
            <w:r w:rsidRPr="00CF60FB">
              <w:rPr>
                <w:szCs w:val="24"/>
              </w:rPr>
              <w:t>40</w:t>
            </w:r>
          </w:p>
        </w:tc>
        <w:tc>
          <w:tcPr>
            <w:tcW w:w="708" w:type="dxa"/>
          </w:tcPr>
          <w:p w14:paraId="3F864A91" w14:textId="77777777" w:rsidR="00B97010" w:rsidRPr="00CF60FB" w:rsidRDefault="00B97010" w:rsidP="00383001">
            <w:pPr>
              <w:pStyle w:val="a3"/>
              <w:ind w:firstLine="34"/>
              <w:jc w:val="center"/>
              <w:rPr>
                <w:szCs w:val="24"/>
              </w:rPr>
            </w:pPr>
            <w:r w:rsidRPr="00CF60FB">
              <w:rPr>
                <w:szCs w:val="24"/>
              </w:rPr>
              <w:t>37</w:t>
            </w:r>
          </w:p>
        </w:tc>
        <w:tc>
          <w:tcPr>
            <w:tcW w:w="709" w:type="dxa"/>
          </w:tcPr>
          <w:p w14:paraId="1DE76489" w14:textId="77777777" w:rsidR="00B97010" w:rsidRPr="00CF60FB" w:rsidRDefault="00B97010" w:rsidP="00383001">
            <w:pPr>
              <w:pStyle w:val="a3"/>
              <w:ind w:firstLine="34"/>
              <w:jc w:val="center"/>
              <w:rPr>
                <w:szCs w:val="24"/>
              </w:rPr>
            </w:pPr>
            <w:r w:rsidRPr="00CF60FB">
              <w:rPr>
                <w:szCs w:val="24"/>
              </w:rPr>
              <w:t>33</w:t>
            </w:r>
          </w:p>
        </w:tc>
        <w:tc>
          <w:tcPr>
            <w:tcW w:w="709" w:type="dxa"/>
          </w:tcPr>
          <w:p w14:paraId="510896AA" w14:textId="77777777" w:rsidR="00B97010" w:rsidRPr="00CF60FB" w:rsidRDefault="00B97010" w:rsidP="00383001">
            <w:pPr>
              <w:pStyle w:val="a3"/>
              <w:ind w:firstLine="34"/>
              <w:jc w:val="center"/>
              <w:rPr>
                <w:szCs w:val="24"/>
              </w:rPr>
            </w:pPr>
            <w:r w:rsidRPr="00CF60FB">
              <w:rPr>
                <w:szCs w:val="24"/>
              </w:rPr>
              <w:t>30</w:t>
            </w:r>
          </w:p>
        </w:tc>
        <w:tc>
          <w:tcPr>
            <w:tcW w:w="709" w:type="dxa"/>
          </w:tcPr>
          <w:p w14:paraId="5188C8C1" w14:textId="77777777" w:rsidR="00B97010" w:rsidRPr="00CF60FB" w:rsidRDefault="00B97010" w:rsidP="00383001">
            <w:pPr>
              <w:pStyle w:val="a3"/>
              <w:ind w:firstLine="34"/>
              <w:jc w:val="center"/>
              <w:rPr>
                <w:szCs w:val="24"/>
              </w:rPr>
            </w:pPr>
            <w:r w:rsidRPr="00CF60FB">
              <w:rPr>
                <w:szCs w:val="24"/>
              </w:rPr>
              <w:t>27</w:t>
            </w:r>
          </w:p>
        </w:tc>
      </w:tr>
    </w:tbl>
    <w:p w14:paraId="66B143E7" w14:textId="77777777" w:rsidR="00B97010" w:rsidRPr="00CF60FB" w:rsidRDefault="00B97010" w:rsidP="00173037">
      <w:pPr>
        <w:shd w:val="clear" w:color="auto" w:fill="FFFFFF"/>
        <w:spacing w:line="322" w:lineRule="exact"/>
        <w:ind w:firstLine="709"/>
        <w:jc w:val="both"/>
        <w:rPr>
          <w:szCs w:val="28"/>
        </w:rPr>
      </w:pPr>
    </w:p>
    <w:p w14:paraId="3986E3AA" w14:textId="77777777" w:rsidR="00B97010" w:rsidRPr="00CF60FB" w:rsidRDefault="00B97010" w:rsidP="00173037">
      <w:pPr>
        <w:shd w:val="clear" w:color="auto" w:fill="FFFFFF"/>
        <w:ind w:firstLine="709"/>
        <w:rPr>
          <w:szCs w:val="28"/>
        </w:rPr>
      </w:pPr>
      <w:r w:rsidRPr="00CF60FB">
        <w:rPr>
          <w:szCs w:val="28"/>
        </w:rPr>
        <w:t>Коефіцієнти:</w:t>
      </w:r>
    </w:p>
    <w:p w14:paraId="06D8B612" w14:textId="77777777" w:rsidR="00B97010" w:rsidRPr="00CF60FB" w:rsidRDefault="00B97010" w:rsidP="00173037">
      <w:pPr>
        <w:shd w:val="clear" w:color="auto" w:fill="FFFFFF"/>
        <w:ind w:firstLine="709"/>
        <w:rPr>
          <w:sz w:val="2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127"/>
        <w:gridCol w:w="1842"/>
        <w:gridCol w:w="1843"/>
      </w:tblGrid>
      <w:tr w:rsidR="00B97010" w:rsidRPr="00CF60FB" w14:paraId="7862445B" w14:textId="77777777" w:rsidTr="00AF2CF3">
        <w:tc>
          <w:tcPr>
            <w:tcW w:w="1984" w:type="dxa"/>
          </w:tcPr>
          <w:p w14:paraId="42CD84B0" w14:textId="77777777" w:rsidR="00B97010" w:rsidRPr="00CF60FB" w:rsidRDefault="00B97010" w:rsidP="00383001">
            <w:pPr>
              <w:pStyle w:val="a3"/>
              <w:ind w:firstLine="709"/>
              <w:jc w:val="center"/>
              <w:rPr>
                <w:szCs w:val="24"/>
              </w:rPr>
            </w:pPr>
          </w:p>
        </w:tc>
        <w:tc>
          <w:tcPr>
            <w:tcW w:w="2127" w:type="dxa"/>
          </w:tcPr>
          <w:p w14:paraId="61683DF6" w14:textId="77777777" w:rsidR="00B97010" w:rsidRPr="00CF60FB" w:rsidRDefault="00B97010" w:rsidP="00383001">
            <w:pPr>
              <w:pStyle w:val="a3"/>
              <w:ind w:firstLine="34"/>
              <w:jc w:val="center"/>
              <w:rPr>
                <w:szCs w:val="24"/>
              </w:rPr>
            </w:pPr>
            <w:r w:rsidRPr="00CF60FB">
              <w:rPr>
                <w:szCs w:val="24"/>
              </w:rPr>
              <w:t>Доповідач</w:t>
            </w:r>
          </w:p>
        </w:tc>
        <w:tc>
          <w:tcPr>
            <w:tcW w:w="1842" w:type="dxa"/>
          </w:tcPr>
          <w:p w14:paraId="771DE107" w14:textId="77777777" w:rsidR="00B97010" w:rsidRPr="00CF60FB" w:rsidRDefault="00B97010" w:rsidP="00383001">
            <w:pPr>
              <w:pStyle w:val="a3"/>
              <w:ind w:firstLine="33"/>
              <w:jc w:val="center"/>
              <w:rPr>
                <w:szCs w:val="24"/>
              </w:rPr>
            </w:pPr>
            <w:r w:rsidRPr="00CF60FB">
              <w:rPr>
                <w:szCs w:val="24"/>
              </w:rPr>
              <w:t>Опонент</w:t>
            </w:r>
          </w:p>
        </w:tc>
        <w:tc>
          <w:tcPr>
            <w:tcW w:w="1843" w:type="dxa"/>
          </w:tcPr>
          <w:p w14:paraId="504EC181" w14:textId="77777777" w:rsidR="00B97010" w:rsidRPr="00CF60FB" w:rsidRDefault="00B97010" w:rsidP="00383001">
            <w:pPr>
              <w:pStyle w:val="a3"/>
              <w:ind w:firstLine="0"/>
              <w:jc w:val="center"/>
              <w:rPr>
                <w:szCs w:val="24"/>
              </w:rPr>
            </w:pPr>
            <w:r w:rsidRPr="00CF60FB">
              <w:rPr>
                <w:szCs w:val="24"/>
              </w:rPr>
              <w:t>Рецензент</w:t>
            </w:r>
          </w:p>
        </w:tc>
      </w:tr>
      <w:tr w:rsidR="00B97010" w:rsidRPr="00CF60FB" w14:paraId="5F6D07B4" w14:textId="77777777" w:rsidTr="00AF2CF3">
        <w:tc>
          <w:tcPr>
            <w:tcW w:w="1984" w:type="dxa"/>
          </w:tcPr>
          <w:p w14:paraId="6CE556BC" w14:textId="77777777" w:rsidR="00B97010" w:rsidRPr="00CF60FB" w:rsidRDefault="00B97010" w:rsidP="00383001">
            <w:pPr>
              <w:pStyle w:val="a3"/>
              <w:ind w:firstLine="34"/>
              <w:jc w:val="center"/>
              <w:rPr>
                <w:szCs w:val="24"/>
              </w:rPr>
            </w:pPr>
            <w:r w:rsidRPr="00CF60FB">
              <w:rPr>
                <w:szCs w:val="24"/>
              </w:rPr>
              <w:t>Коефіцієнт</w:t>
            </w:r>
          </w:p>
        </w:tc>
        <w:tc>
          <w:tcPr>
            <w:tcW w:w="2127" w:type="dxa"/>
          </w:tcPr>
          <w:p w14:paraId="353D57EB" w14:textId="77777777" w:rsidR="00B97010" w:rsidRPr="00CF60FB" w:rsidRDefault="00B97010" w:rsidP="00383001">
            <w:pPr>
              <w:pStyle w:val="a3"/>
              <w:ind w:firstLine="34"/>
              <w:jc w:val="center"/>
              <w:rPr>
                <w:szCs w:val="24"/>
              </w:rPr>
            </w:pPr>
            <w:r w:rsidRPr="00CF60FB">
              <w:rPr>
                <w:szCs w:val="24"/>
              </w:rPr>
              <w:t>3,0</w:t>
            </w:r>
          </w:p>
        </w:tc>
        <w:tc>
          <w:tcPr>
            <w:tcW w:w="1842" w:type="dxa"/>
          </w:tcPr>
          <w:p w14:paraId="0D62A253" w14:textId="77777777" w:rsidR="00B97010" w:rsidRPr="00CF60FB" w:rsidRDefault="00B97010" w:rsidP="00383001">
            <w:pPr>
              <w:pStyle w:val="a3"/>
              <w:ind w:firstLine="33"/>
              <w:jc w:val="center"/>
              <w:rPr>
                <w:szCs w:val="24"/>
              </w:rPr>
            </w:pPr>
            <w:r w:rsidRPr="00CF60FB">
              <w:rPr>
                <w:szCs w:val="24"/>
              </w:rPr>
              <w:t>2,0</w:t>
            </w:r>
          </w:p>
        </w:tc>
        <w:tc>
          <w:tcPr>
            <w:tcW w:w="1843" w:type="dxa"/>
          </w:tcPr>
          <w:p w14:paraId="1BF9F65D" w14:textId="77777777" w:rsidR="00B97010" w:rsidRPr="00CF60FB" w:rsidRDefault="00B97010" w:rsidP="00383001">
            <w:pPr>
              <w:pStyle w:val="a3"/>
              <w:ind w:firstLine="0"/>
              <w:jc w:val="center"/>
              <w:rPr>
                <w:szCs w:val="24"/>
              </w:rPr>
            </w:pPr>
            <w:r w:rsidRPr="00CF60FB">
              <w:rPr>
                <w:szCs w:val="24"/>
              </w:rPr>
              <w:t>1,0</w:t>
            </w:r>
          </w:p>
        </w:tc>
      </w:tr>
    </w:tbl>
    <w:p w14:paraId="74CD6DE3" w14:textId="77777777" w:rsidR="00B97010" w:rsidRPr="00CF60FB" w:rsidRDefault="00B97010" w:rsidP="00173037">
      <w:pPr>
        <w:shd w:val="clear" w:color="auto" w:fill="FFFFFF"/>
        <w:ind w:firstLine="709"/>
        <w:rPr>
          <w:sz w:val="24"/>
          <w:szCs w:val="24"/>
        </w:rPr>
      </w:pPr>
    </w:p>
    <w:p w14:paraId="07FD9415" w14:textId="77777777" w:rsidR="00B97010" w:rsidRPr="00CF60FB" w:rsidRDefault="00B97010" w:rsidP="00173037">
      <w:pPr>
        <w:spacing w:line="1" w:lineRule="exact"/>
        <w:ind w:firstLine="709"/>
        <w:rPr>
          <w:rFonts w:ascii="Arial" w:hAnsi="Arial" w:cs="Arial"/>
          <w:szCs w:val="28"/>
        </w:rPr>
      </w:pPr>
    </w:p>
    <w:p w14:paraId="26268B6C" w14:textId="77777777" w:rsidR="00B97010" w:rsidRDefault="00DB27BD" w:rsidP="002A79FA">
      <w:pPr>
        <w:shd w:val="clear" w:color="auto" w:fill="FFFFFF"/>
        <w:spacing w:before="5"/>
        <w:ind w:right="-2" w:firstLine="709"/>
        <w:jc w:val="both"/>
        <w:rPr>
          <w:szCs w:val="28"/>
        </w:rPr>
      </w:pPr>
      <w:r w:rsidRPr="00DB27BD">
        <w:rPr>
          <w:szCs w:val="28"/>
        </w:rPr>
        <w:t xml:space="preserve">Якщо членів журі 4 і менше, то враховуються всі оцінки. </w:t>
      </w:r>
      <w:r w:rsidR="00B97010" w:rsidRPr="00CF60FB">
        <w:rPr>
          <w:szCs w:val="28"/>
        </w:rPr>
        <w:t xml:space="preserve">Якщо </w:t>
      </w:r>
      <w:r w:rsidRPr="00DB27BD">
        <w:rPr>
          <w:szCs w:val="28"/>
        </w:rPr>
        <w:t>у складі</w:t>
      </w:r>
      <w:r w:rsidR="00B97010" w:rsidRPr="00DB27BD">
        <w:rPr>
          <w:szCs w:val="28"/>
        </w:rPr>
        <w:t xml:space="preserve"> </w:t>
      </w:r>
      <w:r w:rsidR="00B97010" w:rsidRPr="00CF60FB">
        <w:rPr>
          <w:szCs w:val="28"/>
        </w:rPr>
        <w:t xml:space="preserve">журі 5 або 6 </w:t>
      </w:r>
      <w:r>
        <w:rPr>
          <w:szCs w:val="28"/>
        </w:rPr>
        <w:t>осіб</w:t>
      </w:r>
      <w:r w:rsidR="00B97010" w:rsidRPr="00CF60FB">
        <w:rPr>
          <w:szCs w:val="28"/>
        </w:rPr>
        <w:t xml:space="preserve">, то при підрахуванні балів відкидається одна нижча оцінка, якщо в журі більше 6 чоловік, то відкидається одна вища </w:t>
      </w:r>
      <w:r w:rsidR="007B46EB" w:rsidRPr="00CF60FB">
        <w:rPr>
          <w:szCs w:val="28"/>
        </w:rPr>
        <w:t>та</w:t>
      </w:r>
      <w:r w:rsidR="00B97010" w:rsidRPr="00CF60FB">
        <w:rPr>
          <w:szCs w:val="28"/>
        </w:rPr>
        <w:t xml:space="preserve"> одна нижча оцінки.</w:t>
      </w:r>
      <w:r w:rsidR="00C3139A" w:rsidRPr="00CF60FB">
        <w:rPr>
          <w:szCs w:val="28"/>
        </w:rPr>
        <w:t xml:space="preserve"> Члени журі, які виставили найменші та найвищі оцінки, повинні їх</w:t>
      </w:r>
      <w:r w:rsidR="0069296C">
        <w:rPr>
          <w:szCs w:val="28"/>
        </w:rPr>
        <w:t> </w:t>
      </w:r>
      <w:r w:rsidR="00C3139A" w:rsidRPr="00CF60FB">
        <w:rPr>
          <w:szCs w:val="28"/>
        </w:rPr>
        <w:t>прокоментувати.</w:t>
      </w:r>
      <w:r w:rsidR="005568D2" w:rsidRPr="00CF60FB">
        <w:rPr>
          <w:szCs w:val="28"/>
        </w:rPr>
        <w:t xml:space="preserve"> </w:t>
      </w:r>
      <w:r w:rsidR="00B97010" w:rsidRPr="00CF60FB">
        <w:rPr>
          <w:szCs w:val="28"/>
        </w:rPr>
        <w:t xml:space="preserve">Оцінка </w:t>
      </w:r>
      <w:r w:rsidR="00943B20" w:rsidRPr="00CF60FB">
        <w:rPr>
          <w:szCs w:val="28"/>
        </w:rPr>
        <w:t>виступів</w:t>
      </w:r>
      <w:r w:rsidR="00B97010" w:rsidRPr="00CF60FB">
        <w:rPr>
          <w:szCs w:val="28"/>
        </w:rPr>
        <w:t xml:space="preserve"> команд у І та </w:t>
      </w:r>
      <w:r w:rsidR="00B97010" w:rsidRPr="00CF60FB">
        <w:rPr>
          <w:szCs w:val="28"/>
          <w:lang w:val="en-US"/>
        </w:rPr>
        <w:t>II</w:t>
      </w:r>
      <w:r w:rsidR="00B97010" w:rsidRPr="00CF60FB">
        <w:rPr>
          <w:szCs w:val="28"/>
        </w:rPr>
        <w:t xml:space="preserve"> турі проводиться за</w:t>
      </w:r>
      <w:r w:rsidR="0069296C">
        <w:rPr>
          <w:szCs w:val="28"/>
        </w:rPr>
        <w:t> </w:t>
      </w:r>
      <w:r w:rsidR="00B97010" w:rsidRPr="00CF60FB">
        <w:rPr>
          <w:szCs w:val="28"/>
        </w:rPr>
        <w:t>однаковою процедурою.</w:t>
      </w:r>
    </w:p>
    <w:p w14:paraId="2FBF8501" w14:textId="77777777" w:rsidR="000949E9" w:rsidRDefault="000949E9" w:rsidP="002A79FA">
      <w:pPr>
        <w:shd w:val="clear" w:color="auto" w:fill="FFFFFF"/>
        <w:spacing w:before="5"/>
        <w:ind w:right="-2" w:firstLine="709"/>
        <w:jc w:val="both"/>
        <w:rPr>
          <w:szCs w:val="28"/>
        </w:rPr>
      </w:pPr>
    </w:p>
    <w:p w14:paraId="615E37E0" w14:textId="77777777" w:rsidR="00342AA4" w:rsidRDefault="00342AA4" w:rsidP="002A79FA">
      <w:pPr>
        <w:shd w:val="clear" w:color="auto" w:fill="FFFFFF"/>
        <w:spacing w:before="5"/>
        <w:ind w:right="-2" w:firstLine="709"/>
        <w:jc w:val="both"/>
        <w:rPr>
          <w:szCs w:val="28"/>
        </w:rPr>
      </w:pPr>
      <w:r>
        <w:rPr>
          <w:szCs w:val="28"/>
        </w:rPr>
        <w:t>8.2.</w:t>
      </w:r>
      <w:r w:rsidRPr="00342AA4">
        <w:t xml:space="preserve"> </w:t>
      </w:r>
      <w:r w:rsidRPr="00342AA4">
        <w:rPr>
          <w:szCs w:val="28"/>
        </w:rPr>
        <w:t>Критерії оцінювання</w:t>
      </w:r>
    </w:p>
    <w:p w14:paraId="76927546" w14:textId="77777777" w:rsidR="00342AA4" w:rsidRDefault="00DC5798" w:rsidP="002A79FA">
      <w:pPr>
        <w:shd w:val="clear" w:color="auto" w:fill="FFFFFF"/>
        <w:spacing w:before="5"/>
        <w:ind w:right="-2" w:firstLine="709"/>
        <w:jc w:val="both"/>
        <w:rPr>
          <w:szCs w:val="28"/>
        </w:rPr>
      </w:pPr>
      <w:r w:rsidRPr="00DC5798">
        <w:rPr>
          <w:szCs w:val="28"/>
        </w:rPr>
        <w:t xml:space="preserve">При оцінюванні роботи команд під час правового раунду </w:t>
      </w:r>
      <w:r>
        <w:rPr>
          <w:szCs w:val="28"/>
        </w:rPr>
        <w:t>члени журі мають</w:t>
      </w:r>
      <w:r w:rsidRPr="00DC5798">
        <w:rPr>
          <w:szCs w:val="28"/>
        </w:rPr>
        <w:t xml:space="preserve"> враховувати наступні критерії оцінювання:</w:t>
      </w:r>
    </w:p>
    <w:p w14:paraId="6BA9E3A8" w14:textId="77777777" w:rsidR="00DC5798" w:rsidRDefault="00DC5798" w:rsidP="00DC5798">
      <w:pPr>
        <w:shd w:val="clear" w:color="auto" w:fill="FFFFFF"/>
        <w:spacing w:before="5"/>
        <w:ind w:right="-2" w:firstLine="709"/>
        <w:jc w:val="both"/>
        <w:rPr>
          <w:szCs w:val="28"/>
        </w:rPr>
      </w:pPr>
      <w:r>
        <w:rPr>
          <w:szCs w:val="28"/>
        </w:rPr>
        <w:t>- п</w:t>
      </w:r>
      <w:r w:rsidRPr="00DC5798">
        <w:rPr>
          <w:szCs w:val="28"/>
        </w:rPr>
        <w:t>ід ча</w:t>
      </w:r>
      <w:r w:rsidR="0053243A">
        <w:rPr>
          <w:szCs w:val="28"/>
        </w:rPr>
        <w:t>с оцінювання виступу Доповідача</w:t>
      </w:r>
      <w:r w:rsidR="0053243A" w:rsidRPr="0053243A">
        <w:rPr>
          <w:szCs w:val="28"/>
        </w:rPr>
        <w:t xml:space="preserve">: </w:t>
      </w:r>
      <w:r w:rsidRPr="00DC5798">
        <w:rPr>
          <w:szCs w:val="28"/>
        </w:rPr>
        <w:t>логічність, чіткість та</w:t>
      </w:r>
      <w:r w:rsidR="00167711">
        <w:rPr>
          <w:szCs w:val="28"/>
        </w:rPr>
        <w:t> </w:t>
      </w:r>
      <w:r w:rsidR="00237035">
        <w:rPr>
          <w:szCs w:val="28"/>
        </w:rPr>
        <w:t>послідовність викладу матеріалу,</w:t>
      </w:r>
      <w:r w:rsidRPr="00DC5798">
        <w:rPr>
          <w:szCs w:val="28"/>
        </w:rPr>
        <w:t xml:space="preserve"> обсяг використаних джерел і</w:t>
      </w:r>
      <w:r w:rsidR="00167711">
        <w:rPr>
          <w:szCs w:val="28"/>
        </w:rPr>
        <w:t xml:space="preserve"> </w:t>
      </w:r>
      <w:r w:rsidRPr="00DC5798">
        <w:rPr>
          <w:szCs w:val="28"/>
        </w:rPr>
        <w:t xml:space="preserve">глибина </w:t>
      </w:r>
      <w:r w:rsidRPr="00FA099B">
        <w:rPr>
          <w:szCs w:val="28"/>
        </w:rPr>
        <w:t>їх</w:t>
      </w:r>
      <w:r w:rsidR="00167711" w:rsidRPr="00FA099B">
        <w:rPr>
          <w:szCs w:val="28"/>
        </w:rPr>
        <w:t> </w:t>
      </w:r>
      <w:r w:rsidRPr="00FA099B">
        <w:rPr>
          <w:szCs w:val="28"/>
        </w:rPr>
        <w:t>о</w:t>
      </w:r>
      <w:r w:rsidRPr="00DC5798">
        <w:rPr>
          <w:szCs w:val="28"/>
        </w:rPr>
        <w:t>прац</w:t>
      </w:r>
      <w:r w:rsidR="00237035">
        <w:rPr>
          <w:szCs w:val="28"/>
        </w:rPr>
        <w:t>ювання та критичного осмислення,</w:t>
      </w:r>
      <w:r w:rsidRPr="00DC5798">
        <w:rPr>
          <w:szCs w:val="28"/>
        </w:rPr>
        <w:t xml:space="preserve"> оригінальніс</w:t>
      </w:r>
      <w:r w:rsidR="00924651">
        <w:rPr>
          <w:szCs w:val="28"/>
        </w:rPr>
        <w:t>ть висунутих ідей та пропозицій;</w:t>
      </w:r>
    </w:p>
    <w:p w14:paraId="6F8F8D27" w14:textId="77777777" w:rsidR="00924651" w:rsidRDefault="00924651" w:rsidP="00DC5798">
      <w:pPr>
        <w:shd w:val="clear" w:color="auto" w:fill="FFFFFF"/>
        <w:spacing w:before="5"/>
        <w:ind w:right="-2" w:firstLine="709"/>
        <w:jc w:val="both"/>
        <w:rPr>
          <w:szCs w:val="28"/>
        </w:rPr>
      </w:pPr>
      <w:r>
        <w:rPr>
          <w:szCs w:val="28"/>
        </w:rPr>
        <w:t xml:space="preserve">- </w:t>
      </w:r>
      <w:r w:rsidR="007D6672">
        <w:rPr>
          <w:szCs w:val="28"/>
        </w:rPr>
        <w:t>п</w:t>
      </w:r>
      <w:r w:rsidR="007D6672" w:rsidRPr="007D6672">
        <w:rPr>
          <w:szCs w:val="28"/>
        </w:rPr>
        <w:t>ід час оцінювання виступу Опонента</w:t>
      </w:r>
      <w:r w:rsidR="0053243A" w:rsidRPr="0053243A">
        <w:rPr>
          <w:szCs w:val="28"/>
        </w:rPr>
        <w:t xml:space="preserve">: </w:t>
      </w:r>
      <w:r w:rsidR="007D6672" w:rsidRPr="007D6672">
        <w:rPr>
          <w:szCs w:val="28"/>
        </w:rPr>
        <w:t xml:space="preserve"> якість проведеного критич</w:t>
      </w:r>
      <w:r w:rsidR="00237035">
        <w:rPr>
          <w:szCs w:val="28"/>
        </w:rPr>
        <w:t>ного аналізу виступу Доповідача,</w:t>
      </w:r>
      <w:r w:rsidR="007D6672" w:rsidRPr="007D6672">
        <w:rPr>
          <w:szCs w:val="28"/>
        </w:rPr>
        <w:t xml:space="preserve"> об’єктивність у</w:t>
      </w:r>
      <w:r w:rsidR="007D6672">
        <w:rPr>
          <w:szCs w:val="28"/>
        </w:rPr>
        <w:t> </w:t>
      </w:r>
      <w:r w:rsidR="007D6672" w:rsidRPr="007D6672">
        <w:rPr>
          <w:szCs w:val="28"/>
        </w:rPr>
        <w:t>висвітленні позитивних та</w:t>
      </w:r>
      <w:r w:rsidR="00167711">
        <w:rPr>
          <w:szCs w:val="28"/>
        </w:rPr>
        <w:t> </w:t>
      </w:r>
      <w:r w:rsidR="007D6672" w:rsidRPr="007D6672">
        <w:rPr>
          <w:szCs w:val="28"/>
        </w:rPr>
        <w:t>негативних сторін доповіді</w:t>
      </w:r>
      <w:r w:rsidR="00237035">
        <w:rPr>
          <w:szCs w:val="28"/>
        </w:rPr>
        <w:t>,</w:t>
      </w:r>
      <w:r w:rsidR="007D6672" w:rsidRPr="007D6672">
        <w:rPr>
          <w:szCs w:val="28"/>
        </w:rPr>
        <w:t xml:space="preserve"> вагомість і</w:t>
      </w:r>
      <w:r w:rsidR="007D6672">
        <w:rPr>
          <w:szCs w:val="28"/>
        </w:rPr>
        <w:t> </w:t>
      </w:r>
      <w:r w:rsidR="007D6672" w:rsidRPr="007D6672">
        <w:rPr>
          <w:szCs w:val="28"/>
        </w:rPr>
        <w:t>доцільність ко</w:t>
      </w:r>
      <w:r w:rsidR="00237035">
        <w:rPr>
          <w:szCs w:val="28"/>
        </w:rPr>
        <w:t>нтраргументів;</w:t>
      </w:r>
    </w:p>
    <w:p w14:paraId="71270B60" w14:textId="77777777" w:rsidR="00237035" w:rsidRDefault="00237035" w:rsidP="00DC5798">
      <w:pPr>
        <w:shd w:val="clear" w:color="auto" w:fill="FFFFFF"/>
        <w:spacing w:before="5"/>
        <w:ind w:right="-2" w:firstLine="709"/>
        <w:jc w:val="both"/>
        <w:rPr>
          <w:szCs w:val="28"/>
        </w:rPr>
      </w:pPr>
      <w:r>
        <w:rPr>
          <w:szCs w:val="28"/>
        </w:rPr>
        <w:t>- п</w:t>
      </w:r>
      <w:r w:rsidRPr="00237035">
        <w:rPr>
          <w:szCs w:val="28"/>
        </w:rPr>
        <w:t>ід час оцінювання виступу Рецензента</w:t>
      </w:r>
      <w:r w:rsidR="0053243A" w:rsidRPr="0053243A">
        <w:rPr>
          <w:szCs w:val="28"/>
        </w:rPr>
        <w:t xml:space="preserve">: </w:t>
      </w:r>
      <w:r w:rsidRPr="00237035">
        <w:rPr>
          <w:szCs w:val="28"/>
        </w:rPr>
        <w:t xml:space="preserve"> загальна обізнаність членів команди із обговорюваним питанням</w:t>
      </w:r>
      <w:r>
        <w:rPr>
          <w:szCs w:val="28"/>
        </w:rPr>
        <w:t>,</w:t>
      </w:r>
      <w:r w:rsidRPr="00237035">
        <w:rPr>
          <w:szCs w:val="28"/>
        </w:rPr>
        <w:t xml:space="preserve"> об’єктивність оцінки виступів Доповідача та Опонента, наявність у рец</w:t>
      </w:r>
      <w:r w:rsidR="0053243A">
        <w:rPr>
          <w:szCs w:val="28"/>
        </w:rPr>
        <w:t>ензії посилань на їхні позиції</w:t>
      </w:r>
      <w:r>
        <w:rPr>
          <w:szCs w:val="28"/>
        </w:rPr>
        <w:t xml:space="preserve">, </w:t>
      </w:r>
      <w:r w:rsidRPr="00237035">
        <w:rPr>
          <w:szCs w:val="28"/>
        </w:rPr>
        <w:t>вміння узагальнювати висловлені</w:t>
      </w:r>
      <w:r w:rsidR="00912FE6">
        <w:rPr>
          <w:szCs w:val="28"/>
        </w:rPr>
        <w:t xml:space="preserve"> попередніми промовцями позиції;</w:t>
      </w:r>
    </w:p>
    <w:p w14:paraId="01EC459C" w14:textId="77777777" w:rsidR="00167711" w:rsidRDefault="00912FE6" w:rsidP="00DC5798">
      <w:pPr>
        <w:shd w:val="clear" w:color="auto" w:fill="FFFFFF"/>
        <w:spacing w:before="5"/>
        <w:ind w:right="-2" w:firstLine="709"/>
        <w:jc w:val="both"/>
        <w:rPr>
          <w:szCs w:val="28"/>
        </w:rPr>
      </w:pPr>
      <w:r>
        <w:rPr>
          <w:szCs w:val="28"/>
        </w:rPr>
        <w:t>- п</w:t>
      </w:r>
      <w:r w:rsidRPr="00912FE6">
        <w:rPr>
          <w:szCs w:val="28"/>
        </w:rPr>
        <w:t>ід час оцінювання виступів всіх команд до уваги береться наявність власної думки та вміння її обґрунтовувати і відстоювати</w:t>
      </w:r>
      <w:r>
        <w:rPr>
          <w:szCs w:val="28"/>
        </w:rPr>
        <w:t>,</w:t>
      </w:r>
      <w:r w:rsidRPr="00912FE6">
        <w:rPr>
          <w:szCs w:val="28"/>
        </w:rPr>
        <w:t xml:space="preserve"> дотримання у</w:t>
      </w:r>
      <w:r w:rsidR="00167711">
        <w:rPr>
          <w:szCs w:val="28"/>
        </w:rPr>
        <w:t> </w:t>
      </w:r>
      <w:r w:rsidRPr="00912FE6">
        <w:rPr>
          <w:szCs w:val="28"/>
        </w:rPr>
        <w:t>виступах та під час полеміки культури мовлення, правил ведення наукової дискусії</w:t>
      </w:r>
      <w:r>
        <w:rPr>
          <w:szCs w:val="28"/>
        </w:rPr>
        <w:t>,</w:t>
      </w:r>
      <w:r w:rsidRPr="00912FE6">
        <w:rPr>
          <w:szCs w:val="28"/>
        </w:rPr>
        <w:t xml:space="preserve"> змістовність поставлених питань та вичерпність відповідей на них</w:t>
      </w:r>
      <w:r>
        <w:rPr>
          <w:szCs w:val="28"/>
        </w:rPr>
        <w:t>,</w:t>
      </w:r>
      <w:r w:rsidRPr="00912FE6">
        <w:rPr>
          <w:szCs w:val="28"/>
        </w:rPr>
        <w:t xml:space="preserve"> відсутність у виступах юридичних помилок</w:t>
      </w:r>
      <w:r>
        <w:rPr>
          <w:szCs w:val="28"/>
        </w:rPr>
        <w:t>,</w:t>
      </w:r>
      <w:r w:rsidRPr="00912FE6">
        <w:rPr>
          <w:szCs w:val="28"/>
        </w:rPr>
        <w:t xml:space="preserve"> дотримання часового регламенту та правил проведення бою. </w:t>
      </w:r>
    </w:p>
    <w:p w14:paraId="60371C28" w14:textId="77777777" w:rsidR="00912FE6" w:rsidRDefault="00912FE6" w:rsidP="00DC5798">
      <w:pPr>
        <w:shd w:val="clear" w:color="auto" w:fill="FFFFFF"/>
        <w:spacing w:before="5"/>
        <w:ind w:right="-2" w:firstLine="709"/>
        <w:jc w:val="both"/>
        <w:rPr>
          <w:szCs w:val="28"/>
        </w:rPr>
      </w:pPr>
      <w:r w:rsidRPr="00912FE6">
        <w:rPr>
          <w:szCs w:val="28"/>
        </w:rPr>
        <w:t>При оцінюванні бажано враховувати вміння учасників використовувати в своїх виступах нормативно-правову лексику, аргументованість суджень, чіткість та логічність виступу, здатність учасників турніру працювати в</w:t>
      </w:r>
      <w:r w:rsidR="00167711">
        <w:rPr>
          <w:szCs w:val="28"/>
        </w:rPr>
        <w:t> </w:t>
      </w:r>
      <w:r w:rsidRPr="00912FE6">
        <w:rPr>
          <w:szCs w:val="28"/>
        </w:rPr>
        <w:t>команді.</w:t>
      </w:r>
    </w:p>
    <w:p w14:paraId="3D400400" w14:textId="77777777" w:rsidR="000949E9" w:rsidRPr="00DC5798" w:rsidRDefault="000949E9" w:rsidP="00DC5798">
      <w:pPr>
        <w:shd w:val="clear" w:color="auto" w:fill="FFFFFF"/>
        <w:spacing w:before="5"/>
        <w:ind w:right="-2" w:firstLine="709"/>
        <w:jc w:val="both"/>
        <w:rPr>
          <w:szCs w:val="28"/>
        </w:rPr>
      </w:pPr>
    </w:p>
    <w:p w14:paraId="5BE639D5" w14:textId="77777777" w:rsidR="00342AA4" w:rsidRDefault="00342AA4" w:rsidP="002A79FA">
      <w:pPr>
        <w:shd w:val="clear" w:color="auto" w:fill="FFFFFF"/>
        <w:spacing w:before="5"/>
        <w:ind w:right="-2" w:firstLine="709"/>
        <w:jc w:val="both"/>
        <w:rPr>
          <w:szCs w:val="28"/>
        </w:rPr>
      </w:pPr>
      <w:r>
        <w:rPr>
          <w:szCs w:val="28"/>
        </w:rPr>
        <w:t>8.3.</w:t>
      </w:r>
      <w:r w:rsidRPr="00342AA4">
        <w:t xml:space="preserve"> </w:t>
      </w:r>
      <w:r w:rsidRPr="00342AA4">
        <w:rPr>
          <w:szCs w:val="28"/>
        </w:rPr>
        <w:t xml:space="preserve">Правила підбиття підсумків Турніру </w:t>
      </w:r>
    </w:p>
    <w:p w14:paraId="2A45854F" w14:textId="77777777" w:rsidR="00C3139A" w:rsidRPr="00CF60FB" w:rsidRDefault="00C3139A" w:rsidP="002A79FA">
      <w:pPr>
        <w:shd w:val="clear" w:color="auto" w:fill="FFFFFF"/>
        <w:spacing w:before="5"/>
        <w:ind w:right="-2" w:firstLine="709"/>
        <w:jc w:val="both"/>
        <w:rPr>
          <w:szCs w:val="28"/>
        </w:rPr>
      </w:pPr>
      <w:r w:rsidRPr="00CF60FB">
        <w:rPr>
          <w:szCs w:val="28"/>
        </w:rPr>
        <w:t xml:space="preserve">За підсумками кожного правового раунду визначається рейтинг команд, що враховує кількість отриманих командою балів та місце, яке посіла команда </w:t>
      </w:r>
      <w:r w:rsidRPr="00CF60FB">
        <w:rPr>
          <w:szCs w:val="28"/>
        </w:rPr>
        <w:lastRenderedPageBreak/>
        <w:t>у даному раунді. Рейтинг команди (</w:t>
      </w:r>
      <w:proofErr w:type="spellStart"/>
      <w:r w:rsidRPr="00CF60FB">
        <w:rPr>
          <w:szCs w:val="28"/>
          <w:lang w:val="en-US"/>
        </w:rPr>
        <w:t>Rj</w:t>
      </w:r>
      <w:proofErr w:type="spellEnd"/>
      <w:r w:rsidRPr="00CF60FB">
        <w:rPr>
          <w:szCs w:val="28"/>
        </w:rPr>
        <w:t xml:space="preserve">), що посіла місце </w:t>
      </w:r>
      <w:r w:rsidRPr="00CF60FB">
        <w:rPr>
          <w:szCs w:val="28"/>
          <w:lang w:val="en-US"/>
        </w:rPr>
        <w:t>j</w:t>
      </w:r>
      <w:r w:rsidRPr="00CF60FB">
        <w:rPr>
          <w:szCs w:val="28"/>
        </w:rPr>
        <w:t>, визначається за</w:t>
      </w:r>
      <w:r w:rsidR="0069296C">
        <w:rPr>
          <w:szCs w:val="28"/>
        </w:rPr>
        <w:t> </w:t>
      </w:r>
      <w:r w:rsidRPr="00CF60FB">
        <w:rPr>
          <w:szCs w:val="28"/>
        </w:rPr>
        <w:t xml:space="preserve">таблицею порівняння місця </w:t>
      </w:r>
      <w:r w:rsidRPr="00CF60FB">
        <w:rPr>
          <w:szCs w:val="28"/>
          <w:lang w:val="en-US"/>
        </w:rPr>
        <w:t>j</w:t>
      </w:r>
      <w:r w:rsidRPr="00CF60FB">
        <w:rPr>
          <w:szCs w:val="28"/>
        </w:rPr>
        <w:t xml:space="preserve">, суми балів </w:t>
      </w:r>
      <w:proofErr w:type="spellStart"/>
      <w:r w:rsidRPr="00CF60FB">
        <w:rPr>
          <w:szCs w:val="28"/>
          <w:lang w:val="en-US"/>
        </w:rPr>
        <w:t>SPj</w:t>
      </w:r>
      <w:proofErr w:type="spellEnd"/>
      <w:r w:rsidRPr="00CF60FB">
        <w:rPr>
          <w:szCs w:val="28"/>
        </w:rPr>
        <w:t xml:space="preserve"> і різниці між </w:t>
      </w:r>
      <w:r w:rsidRPr="00CF60FB">
        <w:rPr>
          <w:szCs w:val="28"/>
          <w:lang w:val="en-US"/>
        </w:rPr>
        <w:t>SP</w:t>
      </w:r>
      <w:r w:rsidRPr="00CF60FB">
        <w:rPr>
          <w:szCs w:val="28"/>
        </w:rPr>
        <w:t xml:space="preserve"> лідера і </w:t>
      </w:r>
      <w:proofErr w:type="spellStart"/>
      <w:r w:rsidRPr="00CF60FB">
        <w:rPr>
          <w:szCs w:val="28"/>
          <w:lang w:val="en-US"/>
        </w:rPr>
        <w:t>SPj</w:t>
      </w:r>
      <w:proofErr w:type="spellEnd"/>
      <w:r w:rsidRPr="00CF60FB">
        <w:rPr>
          <w:szCs w:val="28"/>
        </w:rPr>
        <w:t xml:space="preserve"> команди:</w:t>
      </w:r>
    </w:p>
    <w:p w14:paraId="4817F4E0" w14:textId="77777777" w:rsidR="00F134CA" w:rsidRPr="0069296C" w:rsidRDefault="00F134CA" w:rsidP="00173037">
      <w:pPr>
        <w:shd w:val="clear" w:color="auto" w:fill="FFFFFF"/>
        <w:spacing w:before="5"/>
        <w:ind w:right="134" w:firstLine="709"/>
        <w:jc w:val="both"/>
        <w:rPr>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9"/>
        <w:gridCol w:w="1559"/>
        <w:gridCol w:w="1559"/>
        <w:gridCol w:w="1701"/>
        <w:gridCol w:w="1701"/>
      </w:tblGrid>
      <w:tr w:rsidR="00C3139A" w:rsidRPr="00CF60FB" w14:paraId="0F362108" w14:textId="77777777" w:rsidTr="006F4002">
        <w:tc>
          <w:tcPr>
            <w:tcW w:w="1985" w:type="dxa"/>
            <w:vMerge w:val="restart"/>
          </w:tcPr>
          <w:p w14:paraId="5A1A12A9" w14:textId="77777777" w:rsidR="00C3139A" w:rsidRPr="00CF60FB" w:rsidRDefault="00C3139A" w:rsidP="00EE77A5">
            <w:pPr>
              <w:pStyle w:val="a3"/>
              <w:ind w:firstLine="34"/>
              <w:jc w:val="center"/>
              <w:rPr>
                <w:szCs w:val="24"/>
              </w:rPr>
            </w:pPr>
          </w:p>
        </w:tc>
        <w:tc>
          <w:tcPr>
            <w:tcW w:w="7229" w:type="dxa"/>
            <w:gridSpan w:val="5"/>
          </w:tcPr>
          <w:p w14:paraId="354ABCB4" w14:textId="77777777" w:rsidR="00C3139A" w:rsidRPr="00CF60FB" w:rsidRDefault="00C3139A" w:rsidP="00EE77A5">
            <w:pPr>
              <w:pStyle w:val="a3"/>
              <w:ind w:firstLine="34"/>
              <w:jc w:val="center"/>
              <w:rPr>
                <w:szCs w:val="24"/>
              </w:rPr>
            </w:pPr>
            <w:r w:rsidRPr="00CF60FB">
              <w:rPr>
                <w:szCs w:val="24"/>
              </w:rPr>
              <w:t xml:space="preserve">Місце команди </w:t>
            </w:r>
            <w:r w:rsidR="00E11924" w:rsidRPr="00CF60FB">
              <w:rPr>
                <w:szCs w:val="24"/>
              </w:rPr>
              <w:t>у правовому</w:t>
            </w:r>
            <w:r w:rsidRPr="00CF60FB">
              <w:rPr>
                <w:szCs w:val="24"/>
              </w:rPr>
              <w:t xml:space="preserve"> раунді</w:t>
            </w:r>
          </w:p>
        </w:tc>
      </w:tr>
      <w:tr w:rsidR="00C3139A" w:rsidRPr="00CF60FB" w14:paraId="6701E824" w14:textId="77777777" w:rsidTr="006F4002">
        <w:tc>
          <w:tcPr>
            <w:tcW w:w="1985" w:type="dxa"/>
            <w:vMerge/>
          </w:tcPr>
          <w:p w14:paraId="2A9DE901" w14:textId="77777777" w:rsidR="00C3139A" w:rsidRPr="00CF60FB" w:rsidRDefault="00C3139A" w:rsidP="00EE77A5">
            <w:pPr>
              <w:pStyle w:val="a3"/>
              <w:ind w:firstLine="34"/>
              <w:jc w:val="center"/>
              <w:rPr>
                <w:szCs w:val="24"/>
              </w:rPr>
            </w:pPr>
          </w:p>
        </w:tc>
        <w:tc>
          <w:tcPr>
            <w:tcW w:w="709" w:type="dxa"/>
          </w:tcPr>
          <w:p w14:paraId="07008E94" w14:textId="77777777" w:rsidR="00C3139A" w:rsidRPr="00CF60FB" w:rsidRDefault="00C3139A" w:rsidP="00EE77A5">
            <w:pPr>
              <w:pStyle w:val="a3"/>
              <w:ind w:firstLine="34"/>
              <w:jc w:val="center"/>
              <w:rPr>
                <w:szCs w:val="24"/>
              </w:rPr>
            </w:pPr>
            <w:r w:rsidRPr="00CF60FB">
              <w:rPr>
                <w:szCs w:val="24"/>
              </w:rPr>
              <w:t>1</w:t>
            </w:r>
          </w:p>
        </w:tc>
        <w:tc>
          <w:tcPr>
            <w:tcW w:w="1559" w:type="dxa"/>
          </w:tcPr>
          <w:p w14:paraId="3B6A749F" w14:textId="77777777" w:rsidR="00C3139A" w:rsidRPr="00CF60FB" w:rsidRDefault="00C3139A" w:rsidP="00EE77A5">
            <w:pPr>
              <w:pStyle w:val="a3"/>
              <w:ind w:firstLine="34"/>
              <w:jc w:val="center"/>
              <w:rPr>
                <w:szCs w:val="24"/>
              </w:rPr>
            </w:pPr>
            <w:r w:rsidRPr="00CF60FB">
              <w:rPr>
                <w:szCs w:val="24"/>
              </w:rPr>
              <w:t>2</w:t>
            </w:r>
          </w:p>
        </w:tc>
        <w:tc>
          <w:tcPr>
            <w:tcW w:w="1559" w:type="dxa"/>
          </w:tcPr>
          <w:p w14:paraId="7E08BBB8" w14:textId="77777777" w:rsidR="00C3139A" w:rsidRPr="00CF60FB" w:rsidRDefault="00C3139A" w:rsidP="00EE77A5">
            <w:pPr>
              <w:pStyle w:val="a3"/>
              <w:ind w:firstLine="34"/>
              <w:jc w:val="center"/>
              <w:rPr>
                <w:szCs w:val="24"/>
              </w:rPr>
            </w:pPr>
            <w:r w:rsidRPr="00CF60FB">
              <w:rPr>
                <w:szCs w:val="24"/>
              </w:rPr>
              <w:t>2</w:t>
            </w:r>
          </w:p>
        </w:tc>
        <w:tc>
          <w:tcPr>
            <w:tcW w:w="1701" w:type="dxa"/>
          </w:tcPr>
          <w:p w14:paraId="30167862" w14:textId="77777777" w:rsidR="00C3139A" w:rsidRPr="00CF60FB" w:rsidRDefault="00C3139A" w:rsidP="00EE77A5">
            <w:pPr>
              <w:pStyle w:val="a3"/>
              <w:ind w:firstLine="34"/>
              <w:jc w:val="center"/>
              <w:rPr>
                <w:szCs w:val="24"/>
              </w:rPr>
            </w:pPr>
            <w:r w:rsidRPr="00CF60FB">
              <w:rPr>
                <w:szCs w:val="24"/>
              </w:rPr>
              <w:t>3,4</w:t>
            </w:r>
          </w:p>
        </w:tc>
        <w:tc>
          <w:tcPr>
            <w:tcW w:w="1701" w:type="dxa"/>
          </w:tcPr>
          <w:p w14:paraId="691508DD" w14:textId="77777777" w:rsidR="00C3139A" w:rsidRPr="00CF60FB" w:rsidRDefault="00C3139A" w:rsidP="00EE77A5">
            <w:pPr>
              <w:pStyle w:val="a3"/>
              <w:ind w:firstLine="34"/>
              <w:jc w:val="center"/>
              <w:rPr>
                <w:szCs w:val="24"/>
              </w:rPr>
            </w:pPr>
            <w:r w:rsidRPr="00CF60FB">
              <w:rPr>
                <w:szCs w:val="24"/>
              </w:rPr>
              <w:t>3,4</w:t>
            </w:r>
          </w:p>
        </w:tc>
      </w:tr>
      <w:tr w:rsidR="00C3139A" w:rsidRPr="00CF60FB" w14:paraId="4D5B8A95" w14:textId="77777777" w:rsidTr="006F4002">
        <w:tc>
          <w:tcPr>
            <w:tcW w:w="1985" w:type="dxa"/>
            <w:vMerge/>
          </w:tcPr>
          <w:p w14:paraId="4F338F75" w14:textId="77777777" w:rsidR="00C3139A" w:rsidRPr="00CF60FB" w:rsidRDefault="00C3139A" w:rsidP="00EE77A5">
            <w:pPr>
              <w:pStyle w:val="a3"/>
              <w:ind w:firstLine="34"/>
              <w:jc w:val="center"/>
              <w:rPr>
                <w:szCs w:val="24"/>
              </w:rPr>
            </w:pPr>
          </w:p>
        </w:tc>
        <w:tc>
          <w:tcPr>
            <w:tcW w:w="709" w:type="dxa"/>
          </w:tcPr>
          <w:p w14:paraId="0813684E" w14:textId="77777777" w:rsidR="00C3139A" w:rsidRPr="00CF60FB" w:rsidRDefault="00C3139A" w:rsidP="00EE77A5">
            <w:pPr>
              <w:pStyle w:val="a3"/>
              <w:ind w:firstLine="34"/>
              <w:jc w:val="center"/>
              <w:rPr>
                <w:szCs w:val="24"/>
              </w:rPr>
            </w:pPr>
          </w:p>
        </w:tc>
        <w:tc>
          <w:tcPr>
            <w:tcW w:w="1559" w:type="dxa"/>
          </w:tcPr>
          <w:p w14:paraId="6B9521EB" w14:textId="77777777" w:rsidR="00C3139A" w:rsidRPr="00CF60FB" w:rsidRDefault="00C3139A" w:rsidP="00EE77A5">
            <w:pPr>
              <w:pStyle w:val="a3"/>
              <w:ind w:firstLine="34"/>
              <w:jc w:val="center"/>
              <w:rPr>
                <w:szCs w:val="24"/>
              </w:rPr>
            </w:pPr>
            <w:r w:rsidRPr="00CF60FB">
              <w:rPr>
                <w:szCs w:val="24"/>
              </w:rPr>
              <w:t xml:space="preserve">SP1- </w:t>
            </w:r>
            <w:proofErr w:type="spellStart"/>
            <w:r w:rsidRPr="00CF60FB">
              <w:rPr>
                <w:szCs w:val="24"/>
              </w:rPr>
              <w:t>SPj</w:t>
            </w:r>
            <w:proofErr w:type="spellEnd"/>
            <w:r w:rsidRPr="00CF60FB">
              <w:rPr>
                <w:szCs w:val="24"/>
              </w:rPr>
              <w:t xml:space="preserve"> ≤ 6</w:t>
            </w:r>
          </w:p>
        </w:tc>
        <w:tc>
          <w:tcPr>
            <w:tcW w:w="1559" w:type="dxa"/>
          </w:tcPr>
          <w:p w14:paraId="53432D4E" w14:textId="77777777" w:rsidR="00C3139A" w:rsidRPr="00CF60FB" w:rsidRDefault="00C3139A" w:rsidP="00EE77A5">
            <w:pPr>
              <w:pStyle w:val="a3"/>
              <w:ind w:firstLine="34"/>
              <w:jc w:val="center"/>
              <w:rPr>
                <w:szCs w:val="24"/>
              </w:rPr>
            </w:pPr>
            <w:r w:rsidRPr="00CF60FB">
              <w:rPr>
                <w:szCs w:val="24"/>
              </w:rPr>
              <w:t xml:space="preserve">SP1- </w:t>
            </w:r>
            <w:proofErr w:type="spellStart"/>
            <w:r w:rsidRPr="00CF60FB">
              <w:rPr>
                <w:szCs w:val="24"/>
              </w:rPr>
              <w:t>SPj</w:t>
            </w:r>
            <w:proofErr w:type="spellEnd"/>
            <w:r w:rsidRPr="00CF60FB">
              <w:rPr>
                <w:szCs w:val="24"/>
              </w:rPr>
              <w:t xml:space="preserve"> &gt; 6</w:t>
            </w:r>
          </w:p>
        </w:tc>
        <w:tc>
          <w:tcPr>
            <w:tcW w:w="1701" w:type="dxa"/>
          </w:tcPr>
          <w:p w14:paraId="532DE9C5" w14:textId="77777777" w:rsidR="00C3139A" w:rsidRPr="00CF60FB" w:rsidRDefault="00C3139A" w:rsidP="00EE77A5">
            <w:pPr>
              <w:pStyle w:val="a3"/>
              <w:ind w:firstLine="34"/>
              <w:jc w:val="center"/>
              <w:rPr>
                <w:szCs w:val="24"/>
              </w:rPr>
            </w:pPr>
            <w:r w:rsidRPr="00CF60FB">
              <w:rPr>
                <w:szCs w:val="24"/>
              </w:rPr>
              <w:t xml:space="preserve">SP2- </w:t>
            </w:r>
            <w:proofErr w:type="spellStart"/>
            <w:r w:rsidRPr="00CF60FB">
              <w:rPr>
                <w:szCs w:val="24"/>
              </w:rPr>
              <w:t>SPj</w:t>
            </w:r>
            <w:proofErr w:type="spellEnd"/>
            <w:r w:rsidRPr="00CF60FB">
              <w:rPr>
                <w:szCs w:val="24"/>
              </w:rPr>
              <w:t xml:space="preserve"> ≤ 6</w:t>
            </w:r>
          </w:p>
        </w:tc>
        <w:tc>
          <w:tcPr>
            <w:tcW w:w="1701" w:type="dxa"/>
          </w:tcPr>
          <w:p w14:paraId="236DFBA4" w14:textId="77777777" w:rsidR="00C3139A" w:rsidRPr="00CF60FB" w:rsidRDefault="00C3139A" w:rsidP="00EE77A5">
            <w:pPr>
              <w:pStyle w:val="a3"/>
              <w:ind w:firstLine="34"/>
              <w:jc w:val="center"/>
              <w:rPr>
                <w:szCs w:val="24"/>
              </w:rPr>
            </w:pPr>
            <w:r w:rsidRPr="00CF60FB">
              <w:rPr>
                <w:szCs w:val="24"/>
              </w:rPr>
              <w:t xml:space="preserve">SP2- </w:t>
            </w:r>
            <w:proofErr w:type="spellStart"/>
            <w:r w:rsidRPr="00CF60FB">
              <w:rPr>
                <w:szCs w:val="24"/>
              </w:rPr>
              <w:t>SPj</w:t>
            </w:r>
            <w:proofErr w:type="spellEnd"/>
            <w:r w:rsidRPr="00CF60FB">
              <w:rPr>
                <w:szCs w:val="24"/>
              </w:rPr>
              <w:t xml:space="preserve"> &gt; 6</w:t>
            </w:r>
          </w:p>
        </w:tc>
      </w:tr>
      <w:tr w:rsidR="00C3139A" w:rsidRPr="00CF60FB" w14:paraId="0E3EE3F8" w14:textId="77777777" w:rsidTr="006F4002">
        <w:tc>
          <w:tcPr>
            <w:tcW w:w="1985" w:type="dxa"/>
          </w:tcPr>
          <w:p w14:paraId="4BE06552" w14:textId="77777777" w:rsidR="00C3139A" w:rsidRPr="00CF60FB" w:rsidRDefault="00C3139A" w:rsidP="00EE77A5">
            <w:pPr>
              <w:pStyle w:val="a3"/>
              <w:ind w:firstLine="34"/>
              <w:jc w:val="center"/>
              <w:rPr>
                <w:szCs w:val="24"/>
              </w:rPr>
            </w:pPr>
            <w:proofErr w:type="spellStart"/>
            <w:r w:rsidRPr="00CF60FB">
              <w:rPr>
                <w:szCs w:val="24"/>
              </w:rPr>
              <w:t>SPj</w:t>
            </w:r>
            <w:proofErr w:type="spellEnd"/>
            <w:r w:rsidRPr="00CF60FB">
              <w:rPr>
                <w:szCs w:val="24"/>
              </w:rPr>
              <w:t xml:space="preserve"> ≥ 290</w:t>
            </w:r>
          </w:p>
        </w:tc>
        <w:tc>
          <w:tcPr>
            <w:tcW w:w="709" w:type="dxa"/>
          </w:tcPr>
          <w:p w14:paraId="7A9BE9E8" w14:textId="77777777" w:rsidR="00C3139A" w:rsidRPr="00CF60FB" w:rsidRDefault="00C3139A" w:rsidP="00EE77A5">
            <w:pPr>
              <w:pStyle w:val="a3"/>
              <w:ind w:firstLine="34"/>
              <w:jc w:val="center"/>
              <w:rPr>
                <w:szCs w:val="24"/>
              </w:rPr>
            </w:pPr>
            <w:r w:rsidRPr="00CF60FB">
              <w:rPr>
                <w:szCs w:val="24"/>
              </w:rPr>
              <w:t>5</w:t>
            </w:r>
          </w:p>
        </w:tc>
        <w:tc>
          <w:tcPr>
            <w:tcW w:w="1559" w:type="dxa"/>
          </w:tcPr>
          <w:p w14:paraId="4A69516E" w14:textId="77777777" w:rsidR="00C3139A" w:rsidRPr="00CF60FB" w:rsidRDefault="00C3139A" w:rsidP="00EE77A5">
            <w:pPr>
              <w:pStyle w:val="a3"/>
              <w:ind w:firstLine="34"/>
              <w:jc w:val="center"/>
              <w:rPr>
                <w:szCs w:val="24"/>
              </w:rPr>
            </w:pPr>
            <w:r w:rsidRPr="00CF60FB">
              <w:rPr>
                <w:szCs w:val="24"/>
              </w:rPr>
              <w:t>5</w:t>
            </w:r>
          </w:p>
        </w:tc>
        <w:tc>
          <w:tcPr>
            <w:tcW w:w="1559" w:type="dxa"/>
          </w:tcPr>
          <w:p w14:paraId="4565D562" w14:textId="77777777" w:rsidR="00C3139A" w:rsidRPr="00CF60FB" w:rsidRDefault="00C3139A" w:rsidP="00EE77A5">
            <w:pPr>
              <w:pStyle w:val="a3"/>
              <w:ind w:firstLine="34"/>
              <w:jc w:val="center"/>
              <w:rPr>
                <w:szCs w:val="24"/>
              </w:rPr>
            </w:pPr>
            <w:r w:rsidRPr="00CF60FB">
              <w:rPr>
                <w:szCs w:val="24"/>
              </w:rPr>
              <w:t>4</w:t>
            </w:r>
          </w:p>
        </w:tc>
        <w:tc>
          <w:tcPr>
            <w:tcW w:w="1701" w:type="dxa"/>
          </w:tcPr>
          <w:p w14:paraId="6EB7E412" w14:textId="77777777" w:rsidR="00C3139A" w:rsidRPr="00CF60FB" w:rsidRDefault="00C3139A" w:rsidP="00EE77A5">
            <w:pPr>
              <w:pStyle w:val="a3"/>
              <w:ind w:firstLine="34"/>
              <w:jc w:val="center"/>
              <w:rPr>
                <w:szCs w:val="24"/>
              </w:rPr>
            </w:pPr>
            <w:r w:rsidRPr="00CF60FB">
              <w:rPr>
                <w:szCs w:val="24"/>
              </w:rPr>
              <w:t>4</w:t>
            </w:r>
          </w:p>
        </w:tc>
        <w:tc>
          <w:tcPr>
            <w:tcW w:w="1701" w:type="dxa"/>
          </w:tcPr>
          <w:p w14:paraId="1FB56DB8" w14:textId="77777777" w:rsidR="00C3139A" w:rsidRPr="00CF60FB" w:rsidRDefault="00C3139A" w:rsidP="00EE77A5">
            <w:pPr>
              <w:pStyle w:val="a3"/>
              <w:ind w:firstLine="34"/>
              <w:jc w:val="center"/>
              <w:rPr>
                <w:szCs w:val="24"/>
              </w:rPr>
            </w:pPr>
            <w:r w:rsidRPr="00CF60FB">
              <w:rPr>
                <w:szCs w:val="24"/>
              </w:rPr>
              <w:t>3</w:t>
            </w:r>
          </w:p>
        </w:tc>
      </w:tr>
      <w:tr w:rsidR="00C3139A" w:rsidRPr="00CF60FB" w14:paraId="5317F820" w14:textId="77777777" w:rsidTr="006F4002">
        <w:tc>
          <w:tcPr>
            <w:tcW w:w="1985" w:type="dxa"/>
          </w:tcPr>
          <w:p w14:paraId="1DBC5672" w14:textId="77777777" w:rsidR="00C3139A" w:rsidRPr="00CF60FB" w:rsidRDefault="00C3139A" w:rsidP="00EE77A5">
            <w:pPr>
              <w:pStyle w:val="a3"/>
              <w:ind w:firstLine="34"/>
              <w:jc w:val="center"/>
              <w:rPr>
                <w:szCs w:val="24"/>
              </w:rPr>
            </w:pPr>
            <w:r w:rsidRPr="00CF60FB">
              <w:rPr>
                <w:szCs w:val="24"/>
              </w:rPr>
              <w:t xml:space="preserve">290 &gt; </w:t>
            </w:r>
            <w:proofErr w:type="spellStart"/>
            <w:r w:rsidRPr="00CF60FB">
              <w:rPr>
                <w:szCs w:val="24"/>
              </w:rPr>
              <w:t>SPj</w:t>
            </w:r>
            <w:proofErr w:type="spellEnd"/>
            <w:r w:rsidRPr="00CF60FB">
              <w:rPr>
                <w:szCs w:val="24"/>
              </w:rPr>
              <w:t xml:space="preserve"> ≥ 240</w:t>
            </w:r>
          </w:p>
        </w:tc>
        <w:tc>
          <w:tcPr>
            <w:tcW w:w="709" w:type="dxa"/>
          </w:tcPr>
          <w:p w14:paraId="5D4D137A" w14:textId="77777777" w:rsidR="00C3139A" w:rsidRPr="00CF60FB" w:rsidRDefault="00C3139A" w:rsidP="00EE77A5">
            <w:pPr>
              <w:pStyle w:val="a3"/>
              <w:ind w:firstLine="34"/>
              <w:jc w:val="center"/>
              <w:rPr>
                <w:szCs w:val="24"/>
              </w:rPr>
            </w:pPr>
            <w:r w:rsidRPr="00CF60FB">
              <w:rPr>
                <w:szCs w:val="24"/>
              </w:rPr>
              <w:t>4</w:t>
            </w:r>
          </w:p>
        </w:tc>
        <w:tc>
          <w:tcPr>
            <w:tcW w:w="1559" w:type="dxa"/>
          </w:tcPr>
          <w:p w14:paraId="70F114C5" w14:textId="77777777" w:rsidR="00C3139A" w:rsidRPr="00CF60FB" w:rsidRDefault="00C3139A" w:rsidP="00EE77A5">
            <w:pPr>
              <w:pStyle w:val="a3"/>
              <w:ind w:firstLine="34"/>
              <w:jc w:val="center"/>
              <w:rPr>
                <w:szCs w:val="24"/>
              </w:rPr>
            </w:pPr>
            <w:r w:rsidRPr="00CF60FB">
              <w:rPr>
                <w:szCs w:val="24"/>
              </w:rPr>
              <w:t>4</w:t>
            </w:r>
          </w:p>
        </w:tc>
        <w:tc>
          <w:tcPr>
            <w:tcW w:w="1559" w:type="dxa"/>
          </w:tcPr>
          <w:p w14:paraId="6BB6C785" w14:textId="77777777" w:rsidR="00C3139A" w:rsidRPr="00CF60FB" w:rsidRDefault="00C3139A" w:rsidP="00EE77A5">
            <w:pPr>
              <w:pStyle w:val="a3"/>
              <w:ind w:firstLine="34"/>
              <w:jc w:val="center"/>
              <w:rPr>
                <w:szCs w:val="24"/>
              </w:rPr>
            </w:pPr>
            <w:r w:rsidRPr="00CF60FB">
              <w:rPr>
                <w:szCs w:val="24"/>
              </w:rPr>
              <w:t>3</w:t>
            </w:r>
          </w:p>
        </w:tc>
        <w:tc>
          <w:tcPr>
            <w:tcW w:w="1701" w:type="dxa"/>
          </w:tcPr>
          <w:p w14:paraId="5E112031" w14:textId="77777777" w:rsidR="00C3139A" w:rsidRPr="00CF60FB" w:rsidRDefault="00C3139A" w:rsidP="00EE77A5">
            <w:pPr>
              <w:pStyle w:val="a3"/>
              <w:ind w:firstLine="34"/>
              <w:jc w:val="center"/>
              <w:rPr>
                <w:szCs w:val="24"/>
              </w:rPr>
            </w:pPr>
            <w:r w:rsidRPr="00CF60FB">
              <w:rPr>
                <w:szCs w:val="24"/>
              </w:rPr>
              <w:t>3</w:t>
            </w:r>
          </w:p>
        </w:tc>
        <w:tc>
          <w:tcPr>
            <w:tcW w:w="1701" w:type="dxa"/>
          </w:tcPr>
          <w:p w14:paraId="520CE0C6" w14:textId="77777777" w:rsidR="00C3139A" w:rsidRPr="00CF60FB" w:rsidRDefault="00C3139A" w:rsidP="00EE77A5">
            <w:pPr>
              <w:pStyle w:val="a3"/>
              <w:ind w:firstLine="34"/>
              <w:jc w:val="center"/>
              <w:rPr>
                <w:szCs w:val="24"/>
              </w:rPr>
            </w:pPr>
            <w:r w:rsidRPr="00CF60FB">
              <w:rPr>
                <w:szCs w:val="24"/>
              </w:rPr>
              <w:t>2</w:t>
            </w:r>
          </w:p>
        </w:tc>
      </w:tr>
      <w:tr w:rsidR="00C3139A" w:rsidRPr="00CF60FB" w14:paraId="50512F99" w14:textId="77777777" w:rsidTr="006F4002">
        <w:tc>
          <w:tcPr>
            <w:tcW w:w="1985" w:type="dxa"/>
          </w:tcPr>
          <w:p w14:paraId="5996C88D" w14:textId="77777777" w:rsidR="00C3139A" w:rsidRPr="00CF60FB" w:rsidRDefault="00C3139A" w:rsidP="00EE77A5">
            <w:pPr>
              <w:pStyle w:val="a3"/>
              <w:ind w:firstLine="34"/>
              <w:jc w:val="center"/>
              <w:rPr>
                <w:szCs w:val="24"/>
              </w:rPr>
            </w:pPr>
            <w:r w:rsidRPr="00CF60FB">
              <w:rPr>
                <w:szCs w:val="24"/>
              </w:rPr>
              <w:t xml:space="preserve">240 &gt; </w:t>
            </w:r>
            <w:proofErr w:type="spellStart"/>
            <w:r w:rsidRPr="00CF60FB">
              <w:rPr>
                <w:szCs w:val="24"/>
              </w:rPr>
              <w:t>SPj</w:t>
            </w:r>
            <w:proofErr w:type="spellEnd"/>
            <w:r w:rsidRPr="00CF60FB">
              <w:rPr>
                <w:szCs w:val="24"/>
              </w:rPr>
              <w:t xml:space="preserve"> ≥ 190</w:t>
            </w:r>
          </w:p>
        </w:tc>
        <w:tc>
          <w:tcPr>
            <w:tcW w:w="709" w:type="dxa"/>
          </w:tcPr>
          <w:p w14:paraId="0898BCC4" w14:textId="77777777" w:rsidR="00C3139A" w:rsidRPr="00CF60FB" w:rsidRDefault="00C3139A" w:rsidP="00EE77A5">
            <w:pPr>
              <w:pStyle w:val="a3"/>
              <w:ind w:firstLine="34"/>
              <w:jc w:val="center"/>
              <w:rPr>
                <w:szCs w:val="24"/>
              </w:rPr>
            </w:pPr>
            <w:r w:rsidRPr="00CF60FB">
              <w:rPr>
                <w:szCs w:val="24"/>
              </w:rPr>
              <w:t>3</w:t>
            </w:r>
          </w:p>
        </w:tc>
        <w:tc>
          <w:tcPr>
            <w:tcW w:w="1559" w:type="dxa"/>
          </w:tcPr>
          <w:p w14:paraId="668E6220" w14:textId="77777777" w:rsidR="00C3139A" w:rsidRPr="00CF60FB" w:rsidRDefault="00C3139A" w:rsidP="00EE77A5">
            <w:pPr>
              <w:pStyle w:val="a3"/>
              <w:ind w:firstLine="34"/>
              <w:jc w:val="center"/>
              <w:rPr>
                <w:szCs w:val="24"/>
              </w:rPr>
            </w:pPr>
            <w:r w:rsidRPr="00CF60FB">
              <w:rPr>
                <w:szCs w:val="24"/>
              </w:rPr>
              <w:t>3</w:t>
            </w:r>
          </w:p>
        </w:tc>
        <w:tc>
          <w:tcPr>
            <w:tcW w:w="1559" w:type="dxa"/>
          </w:tcPr>
          <w:p w14:paraId="7F5744EE" w14:textId="77777777" w:rsidR="00C3139A" w:rsidRPr="00CF60FB" w:rsidRDefault="00C3139A" w:rsidP="00EE77A5">
            <w:pPr>
              <w:pStyle w:val="a3"/>
              <w:ind w:firstLine="34"/>
              <w:jc w:val="center"/>
              <w:rPr>
                <w:szCs w:val="24"/>
              </w:rPr>
            </w:pPr>
            <w:r w:rsidRPr="00CF60FB">
              <w:rPr>
                <w:szCs w:val="24"/>
              </w:rPr>
              <w:t>2</w:t>
            </w:r>
          </w:p>
        </w:tc>
        <w:tc>
          <w:tcPr>
            <w:tcW w:w="1701" w:type="dxa"/>
          </w:tcPr>
          <w:p w14:paraId="51FC6076" w14:textId="77777777" w:rsidR="00C3139A" w:rsidRPr="00CF60FB" w:rsidRDefault="00C3139A" w:rsidP="00EE77A5">
            <w:pPr>
              <w:pStyle w:val="a3"/>
              <w:ind w:firstLine="34"/>
              <w:jc w:val="center"/>
              <w:rPr>
                <w:szCs w:val="24"/>
              </w:rPr>
            </w:pPr>
            <w:r w:rsidRPr="00CF60FB">
              <w:rPr>
                <w:szCs w:val="24"/>
              </w:rPr>
              <w:t>2</w:t>
            </w:r>
          </w:p>
        </w:tc>
        <w:tc>
          <w:tcPr>
            <w:tcW w:w="1701" w:type="dxa"/>
          </w:tcPr>
          <w:p w14:paraId="5A0D6E66" w14:textId="77777777" w:rsidR="00C3139A" w:rsidRPr="00CF60FB" w:rsidRDefault="00C3139A" w:rsidP="00EE77A5">
            <w:pPr>
              <w:pStyle w:val="a3"/>
              <w:ind w:firstLine="34"/>
              <w:jc w:val="center"/>
              <w:rPr>
                <w:szCs w:val="24"/>
              </w:rPr>
            </w:pPr>
            <w:r w:rsidRPr="00CF60FB">
              <w:rPr>
                <w:szCs w:val="24"/>
              </w:rPr>
              <w:t>1</w:t>
            </w:r>
          </w:p>
        </w:tc>
      </w:tr>
      <w:tr w:rsidR="00C3139A" w:rsidRPr="00CF60FB" w14:paraId="4AE062AC" w14:textId="77777777" w:rsidTr="006F4002">
        <w:tc>
          <w:tcPr>
            <w:tcW w:w="1985" w:type="dxa"/>
          </w:tcPr>
          <w:p w14:paraId="559BD3AD" w14:textId="77777777" w:rsidR="00C3139A" w:rsidRPr="00CF60FB" w:rsidRDefault="00C3139A" w:rsidP="00EE77A5">
            <w:pPr>
              <w:pStyle w:val="a3"/>
              <w:ind w:firstLine="34"/>
              <w:jc w:val="center"/>
              <w:rPr>
                <w:szCs w:val="24"/>
              </w:rPr>
            </w:pPr>
            <w:r w:rsidRPr="00CF60FB">
              <w:rPr>
                <w:szCs w:val="24"/>
              </w:rPr>
              <w:t xml:space="preserve">190 &gt; </w:t>
            </w:r>
            <w:proofErr w:type="spellStart"/>
            <w:r w:rsidRPr="00CF60FB">
              <w:rPr>
                <w:szCs w:val="24"/>
              </w:rPr>
              <w:t>SPj</w:t>
            </w:r>
            <w:proofErr w:type="spellEnd"/>
          </w:p>
        </w:tc>
        <w:tc>
          <w:tcPr>
            <w:tcW w:w="709" w:type="dxa"/>
          </w:tcPr>
          <w:p w14:paraId="56147E8B" w14:textId="77777777" w:rsidR="00C3139A" w:rsidRPr="00CF60FB" w:rsidRDefault="00C3139A" w:rsidP="00EE77A5">
            <w:pPr>
              <w:pStyle w:val="a3"/>
              <w:ind w:firstLine="34"/>
              <w:jc w:val="center"/>
              <w:rPr>
                <w:szCs w:val="24"/>
              </w:rPr>
            </w:pPr>
            <w:r w:rsidRPr="00CF60FB">
              <w:rPr>
                <w:szCs w:val="24"/>
              </w:rPr>
              <w:t>2</w:t>
            </w:r>
          </w:p>
        </w:tc>
        <w:tc>
          <w:tcPr>
            <w:tcW w:w="1559" w:type="dxa"/>
          </w:tcPr>
          <w:p w14:paraId="6B478D82" w14:textId="77777777" w:rsidR="00C3139A" w:rsidRPr="00CF60FB" w:rsidRDefault="00C3139A" w:rsidP="00EE77A5">
            <w:pPr>
              <w:pStyle w:val="a3"/>
              <w:ind w:firstLine="34"/>
              <w:jc w:val="center"/>
              <w:rPr>
                <w:szCs w:val="24"/>
              </w:rPr>
            </w:pPr>
            <w:r w:rsidRPr="00CF60FB">
              <w:rPr>
                <w:szCs w:val="24"/>
              </w:rPr>
              <w:t>2</w:t>
            </w:r>
          </w:p>
        </w:tc>
        <w:tc>
          <w:tcPr>
            <w:tcW w:w="1559" w:type="dxa"/>
          </w:tcPr>
          <w:p w14:paraId="330CAD76" w14:textId="77777777" w:rsidR="00C3139A" w:rsidRPr="00CF60FB" w:rsidRDefault="00C3139A" w:rsidP="00EE77A5">
            <w:pPr>
              <w:pStyle w:val="a3"/>
              <w:ind w:firstLine="34"/>
              <w:jc w:val="center"/>
              <w:rPr>
                <w:szCs w:val="24"/>
              </w:rPr>
            </w:pPr>
            <w:r w:rsidRPr="00CF60FB">
              <w:rPr>
                <w:szCs w:val="24"/>
              </w:rPr>
              <w:t>1</w:t>
            </w:r>
          </w:p>
        </w:tc>
        <w:tc>
          <w:tcPr>
            <w:tcW w:w="1701" w:type="dxa"/>
          </w:tcPr>
          <w:p w14:paraId="08675DD0" w14:textId="77777777" w:rsidR="00C3139A" w:rsidRPr="00CF60FB" w:rsidRDefault="00C3139A" w:rsidP="00EE77A5">
            <w:pPr>
              <w:pStyle w:val="a3"/>
              <w:ind w:firstLine="34"/>
              <w:jc w:val="center"/>
              <w:rPr>
                <w:szCs w:val="24"/>
              </w:rPr>
            </w:pPr>
            <w:r w:rsidRPr="00CF60FB">
              <w:rPr>
                <w:szCs w:val="24"/>
              </w:rPr>
              <w:t>1</w:t>
            </w:r>
          </w:p>
        </w:tc>
        <w:tc>
          <w:tcPr>
            <w:tcW w:w="1701" w:type="dxa"/>
          </w:tcPr>
          <w:p w14:paraId="0086B528" w14:textId="77777777" w:rsidR="00C3139A" w:rsidRPr="00CF60FB" w:rsidRDefault="00C3139A" w:rsidP="00EE77A5">
            <w:pPr>
              <w:pStyle w:val="a3"/>
              <w:ind w:firstLine="34"/>
              <w:jc w:val="center"/>
              <w:rPr>
                <w:szCs w:val="24"/>
              </w:rPr>
            </w:pPr>
            <w:r w:rsidRPr="00CF60FB">
              <w:rPr>
                <w:szCs w:val="24"/>
              </w:rPr>
              <w:t>0</w:t>
            </w:r>
          </w:p>
        </w:tc>
      </w:tr>
    </w:tbl>
    <w:p w14:paraId="1D364198" w14:textId="77777777" w:rsidR="00C3139A" w:rsidRPr="00CF60FB" w:rsidRDefault="00C3139A" w:rsidP="00EE77A5">
      <w:pPr>
        <w:pStyle w:val="a3"/>
        <w:ind w:firstLine="34"/>
        <w:jc w:val="center"/>
        <w:rPr>
          <w:szCs w:val="24"/>
        </w:rPr>
      </w:pPr>
    </w:p>
    <w:p w14:paraId="457F32BE" w14:textId="77777777" w:rsidR="00C3139A" w:rsidRPr="00CF60FB" w:rsidRDefault="00C3139A" w:rsidP="00173037">
      <w:pPr>
        <w:shd w:val="clear" w:color="auto" w:fill="FFFFFF"/>
        <w:ind w:right="134" w:firstLine="709"/>
        <w:jc w:val="both"/>
        <w:rPr>
          <w:szCs w:val="28"/>
        </w:rPr>
      </w:pPr>
      <w:r w:rsidRPr="00CF60FB">
        <w:rPr>
          <w:szCs w:val="28"/>
          <w:lang w:val="en-US"/>
        </w:rPr>
        <w:t>SP</w:t>
      </w:r>
      <w:r w:rsidRPr="00CF60FB">
        <w:rPr>
          <w:szCs w:val="28"/>
        </w:rPr>
        <w:t xml:space="preserve"> – сума балів, яка дорівнює сумі арифметично усереднених залікових балів, помножених на в</w:t>
      </w:r>
      <w:r w:rsidR="000D4356" w:rsidRPr="00CF60FB">
        <w:rPr>
          <w:szCs w:val="28"/>
        </w:rPr>
        <w:t xml:space="preserve">ідповідний коефіцієнт, </w:t>
      </w:r>
      <w:proofErr w:type="spellStart"/>
      <w:r w:rsidR="000D4356" w:rsidRPr="00CF60FB">
        <w:rPr>
          <w:szCs w:val="28"/>
        </w:rPr>
        <w:t>округлен</w:t>
      </w:r>
      <w:proofErr w:type="spellEnd"/>
      <w:r w:rsidR="000D4356" w:rsidRPr="00CF60FB">
        <w:rPr>
          <w:szCs w:val="28"/>
          <w:lang w:val="ru-RU"/>
        </w:rPr>
        <w:t>а</w:t>
      </w:r>
      <w:r w:rsidRPr="00CF60FB">
        <w:rPr>
          <w:szCs w:val="28"/>
        </w:rPr>
        <w:t xml:space="preserve"> до </w:t>
      </w:r>
      <w:r w:rsidR="000D4356" w:rsidRPr="00CF60FB">
        <w:rPr>
          <w:szCs w:val="28"/>
          <w:lang w:val="ru-RU"/>
        </w:rPr>
        <w:t>0,</w:t>
      </w:r>
      <w:r w:rsidRPr="00CF60FB">
        <w:rPr>
          <w:szCs w:val="28"/>
        </w:rPr>
        <w:t>1.</w:t>
      </w:r>
    </w:p>
    <w:p w14:paraId="3BCA8AA6" w14:textId="77777777" w:rsidR="00C3139A" w:rsidRPr="00CF60FB" w:rsidRDefault="00C3139A" w:rsidP="00173037">
      <w:pPr>
        <w:shd w:val="clear" w:color="auto" w:fill="FFFFFF"/>
        <w:ind w:right="134" w:firstLine="709"/>
        <w:jc w:val="both"/>
        <w:rPr>
          <w:szCs w:val="28"/>
        </w:rPr>
      </w:pPr>
      <w:proofErr w:type="spellStart"/>
      <w:r w:rsidRPr="00CF60FB">
        <w:rPr>
          <w:szCs w:val="28"/>
          <w:lang w:val="en-US"/>
        </w:rPr>
        <w:t>SPj</w:t>
      </w:r>
      <w:proofErr w:type="spellEnd"/>
      <w:r w:rsidRPr="00CF60FB">
        <w:rPr>
          <w:szCs w:val="28"/>
        </w:rPr>
        <w:t xml:space="preserve"> – сума балів команди, яка зайняла місце </w:t>
      </w:r>
      <w:r w:rsidRPr="00CF60FB">
        <w:rPr>
          <w:szCs w:val="28"/>
          <w:lang w:val="en-US"/>
        </w:rPr>
        <w:t>j</w:t>
      </w:r>
      <w:r w:rsidRPr="00CF60FB">
        <w:rPr>
          <w:szCs w:val="28"/>
        </w:rPr>
        <w:t xml:space="preserve"> в даному раунді.</w:t>
      </w:r>
    </w:p>
    <w:p w14:paraId="6435E429" w14:textId="77777777" w:rsidR="00C3139A" w:rsidRPr="00CF60FB" w:rsidRDefault="00C3139A" w:rsidP="00173037">
      <w:pPr>
        <w:shd w:val="clear" w:color="auto" w:fill="FFFFFF"/>
        <w:ind w:right="134" w:firstLine="709"/>
        <w:jc w:val="both"/>
        <w:rPr>
          <w:szCs w:val="28"/>
        </w:rPr>
      </w:pPr>
      <w:r w:rsidRPr="00CF60FB">
        <w:rPr>
          <w:szCs w:val="28"/>
        </w:rPr>
        <w:t xml:space="preserve">Це правило визначення </w:t>
      </w:r>
      <w:r w:rsidRPr="00CF60FB">
        <w:rPr>
          <w:szCs w:val="28"/>
          <w:lang w:val="en-US"/>
        </w:rPr>
        <w:t>R</w:t>
      </w:r>
      <w:r w:rsidRPr="00CF60FB">
        <w:rPr>
          <w:szCs w:val="28"/>
        </w:rPr>
        <w:t xml:space="preserve"> використовується в усіх раундах.</w:t>
      </w:r>
    </w:p>
    <w:p w14:paraId="027EDB48" w14:textId="77777777" w:rsidR="00C3139A" w:rsidRPr="00CF60FB" w:rsidRDefault="00C3139A" w:rsidP="00173037">
      <w:pPr>
        <w:shd w:val="clear" w:color="auto" w:fill="FFFFFF"/>
        <w:ind w:right="134" w:firstLine="709"/>
        <w:jc w:val="both"/>
        <w:rPr>
          <w:szCs w:val="28"/>
        </w:rPr>
      </w:pPr>
      <w:r w:rsidRPr="00CF60FB">
        <w:rPr>
          <w:szCs w:val="28"/>
        </w:rPr>
        <w:t>Для підведення підсумків Турніру визначаються:</w:t>
      </w:r>
    </w:p>
    <w:p w14:paraId="57AEF939" w14:textId="77777777" w:rsidR="00C3139A" w:rsidRPr="00CF60FB" w:rsidRDefault="00C3139A" w:rsidP="00173037">
      <w:pPr>
        <w:shd w:val="clear" w:color="auto" w:fill="FFFFFF"/>
        <w:ind w:right="134" w:firstLine="709"/>
        <w:jc w:val="both"/>
        <w:rPr>
          <w:szCs w:val="28"/>
        </w:rPr>
      </w:pPr>
      <w:r w:rsidRPr="00CF60FB">
        <w:rPr>
          <w:szCs w:val="28"/>
        </w:rPr>
        <w:t xml:space="preserve">TSP – загальна сума балів, яка дорівнює сумі </w:t>
      </w:r>
      <w:proofErr w:type="spellStart"/>
      <w:r w:rsidRPr="00CF60FB">
        <w:rPr>
          <w:szCs w:val="28"/>
          <w:lang w:val="en-US"/>
        </w:rPr>
        <w:t>SPj</w:t>
      </w:r>
      <w:proofErr w:type="spellEnd"/>
      <w:r w:rsidR="007B46EB" w:rsidRPr="00CF60FB">
        <w:rPr>
          <w:szCs w:val="28"/>
        </w:rPr>
        <w:t>,</w:t>
      </w:r>
    </w:p>
    <w:p w14:paraId="6E9BF605" w14:textId="77777777" w:rsidR="00C3139A" w:rsidRPr="00CF60FB" w:rsidRDefault="00C3139A" w:rsidP="00173037">
      <w:pPr>
        <w:shd w:val="clear" w:color="auto" w:fill="FFFFFF"/>
        <w:ind w:right="134" w:firstLine="709"/>
        <w:jc w:val="both"/>
        <w:rPr>
          <w:szCs w:val="28"/>
        </w:rPr>
      </w:pPr>
      <w:r w:rsidRPr="00CF60FB">
        <w:rPr>
          <w:szCs w:val="28"/>
          <w:lang w:val="en-US"/>
        </w:rPr>
        <w:t>TR</w:t>
      </w:r>
      <w:r w:rsidRPr="00CF60FB">
        <w:rPr>
          <w:szCs w:val="28"/>
        </w:rPr>
        <w:t xml:space="preserve"> – загальний рейтинг – сума рейтингів команди в усіх раундах.</w:t>
      </w:r>
    </w:p>
    <w:p w14:paraId="703A0763" w14:textId="77777777" w:rsidR="00C3139A" w:rsidRPr="00CF60FB" w:rsidRDefault="00C3139A" w:rsidP="00173037">
      <w:pPr>
        <w:shd w:val="clear" w:color="auto" w:fill="FFFFFF"/>
        <w:ind w:right="139" w:firstLine="709"/>
        <w:jc w:val="both"/>
        <w:rPr>
          <w:sz w:val="24"/>
          <w:szCs w:val="24"/>
        </w:rPr>
      </w:pPr>
    </w:p>
    <w:p w14:paraId="7D3A5E9E" w14:textId="77777777" w:rsidR="00525109" w:rsidRPr="00AD0CF8" w:rsidRDefault="008A71AA" w:rsidP="00AD0CF8">
      <w:pPr>
        <w:pStyle w:val="a3"/>
        <w:ind w:firstLine="709"/>
        <w:rPr>
          <w:bCs/>
          <w:sz w:val="28"/>
          <w:szCs w:val="28"/>
        </w:rPr>
      </w:pPr>
      <w:r w:rsidRPr="00CF60FB">
        <w:rPr>
          <w:bCs/>
          <w:sz w:val="28"/>
          <w:szCs w:val="28"/>
          <w:lang w:val="ru-RU"/>
        </w:rPr>
        <w:t>9</w:t>
      </w:r>
      <w:r w:rsidRPr="00CF60FB">
        <w:rPr>
          <w:bCs/>
          <w:sz w:val="28"/>
          <w:szCs w:val="28"/>
        </w:rPr>
        <w:t>.</w:t>
      </w:r>
      <w:r w:rsidRPr="00CF60FB">
        <w:rPr>
          <w:rFonts w:ascii="Arial" w:cs="Arial"/>
          <w:bCs/>
          <w:sz w:val="28"/>
          <w:szCs w:val="28"/>
        </w:rPr>
        <w:t xml:space="preserve"> </w:t>
      </w:r>
      <w:r w:rsidRPr="00CF60FB">
        <w:rPr>
          <w:bCs/>
          <w:sz w:val="28"/>
          <w:szCs w:val="28"/>
        </w:rPr>
        <w:t>Переможці Турніру</w:t>
      </w:r>
    </w:p>
    <w:p w14:paraId="434CC4C4" w14:textId="77777777" w:rsidR="00C6562C" w:rsidRPr="00CF60FB" w:rsidRDefault="00C6562C" w:rsidP="00173037">
      <w:pPr>
        <w:shd w:val="clear" w:color="auto" w:fill="FFFFFF"/>
        <w:ind w:right="134" w:firstLine="709"/>
        <w:jc w:val="both"/>
        <w:rPr>
          <w:szCs w:val="28"/>
        </w:rPr>
      </w:pPr>
      <w:r w:rsidRPr="00CF60FB">
        <w:rPr>
          <w:szCs w:val="28"/>
        </w:rPr>
        <w:t xml:space="preserve">Переможці Турніру визначаються за загальним рейтингом </w:t>
      </w:r>
      <w:r w:rsidRPr="00CF60FB">
        <w:rPr>
          <w:szCs w:val="28"/>
          <w:lang w:val="en-US"/>
        </w:rPr>
        <w:t>TR</w:t>
      </w:r>
      <w:r w:rsidRPr="00CF60FB">
        <w:rPr>
          <w:szCs w:val="28"/>
        </w:rPr>
        <w:t>. При</w:t>
      </w:r>
      <w:r w:rsidR="00F134CA" w:rsidRPr="00CF60FB">
        <w:rPr>
          <w:szCs w:val="28"/>
        </w:rPr>
        <w:t> </w:t>
      </w:r>
      <w:r w:rsidRPr="00CF60FB">
        <w:rPr>
          <w:szCs w:val="28"/>
        </w:rPr>
        <w:t>однаковому загальному рейтингу для визначення місця команди в</w:t>
      </w:r>
      <w:r w:rsidR="00F134CA" w:rsidRPr="00CF60FB">
        <w:rPr>
          <w:szCs w:val="28"/>
        </w:rPr>
        <w:t> </w:t>
      </w:r>
      <w:r w:rsidRPr="00CF60FB">
        <w:rPr>
          <w:szCs w:val="28"/>
        </w:rPr>
        <w:t>Турнірі враховується загальна сума балів TSP.</w:t>
      </w:r>
    </w:p>
    <w:p w14:paraId="7325664C" w14:textId="77777777" w:rsidR="008A71AA" w:rsidRPr="00CF60FB" w:rsidRDefault="00C6562C" w:rsidP="00525109">
      <w:pPr>
        <w:shd w:val="clear" w:color="auto" w:fill="FFFFFF"/>
        <w:ind w:right="130" w:firstLine="709"/>
        <w:jc w:val="both"/>
        <w:rPr>
          <w:szCs w:val="28"/>
        </w:rPr>
      </w:pPr>
      <w:r w:rsidRPr="00CF60FB">
        <w:rPr>
          <w:szCs w:val="28"/>
        </w:rPr>
        <w:t>Переможцями у загальному заліку Турніру вважаються команди, які отримали найбільший загальний рейтинг. Кількість команд-переможців не</w:t>
      </w:r>
      <w:r w:rsidR="00F134CA" w:rsidRPr="00CF60FB">
        <w:rPr>
          <w:szCs w:val="28"/>
        </w:rPr>
        <w:t> </w:t>
      </w:r>
      <w:r w:rsidRPr="00CF60FB">
        <w:rPr>
          <w:szCs w:val="28"/>
        </w:rPr>
        <w:t>може перевищувати</w:t>
      </w:r>
      <w:r w:rsidR="00F134CA" w:rsidRPr="00CF60FB">
        <w:rPr>
          <w:szCs w:val="28"/>
        </w:rPr>
        <w:t xml:space="preserve"> </w:t>
      </w:r>
      <w:r w:rsidRPr="00CF60FB">
        <w:rPr>
          <w:szCs w:val="28"/>
        </w:rPr>
        <w:t>50 % від загальної кількості команд. Переможцями Турніру можуть бути команди, які набрали не менш 50 % від максимальної кількості балів.</w:t>
      </w:r>
      <w:r w:rsidR="00525109" w:rsidRPr="00CF60FB">
        <w:rPr>
          <w:szCs w:val="28"/>
        </w:rPr>
        <w:t xml:space="preserve"> </w:t>
      </w:r>
      <w:r w:rsidR="008A71AA" w:rsidRPr="00CF60FB">
        <w:rPr>
          <w:szCs w:val="28"/>
        </w:rPr>
        <w:t xml:space="preserve">Дипломом І ступеня нагороджується одна команда, </w:t>
      </w:r>
      <w:r w:rsidR="00342242" w:rsidRPr="00CF60FB">
        <w:rPr>
          <w:szCs w:val="28"/>
        </w:rPr>
        <w:t>що</w:t>
      </w:r>
      <w:r w:rsidR="004266C4">
        <w:rPr>
          <w:szCs w:val="28"/>
        </w:rPr>
        <w:t> </w:t>
      </w:r>
      <w:r w:rsidR="00342242" w:rsidRPr="00CF60FB">
        <w:rPr>
          <w:szCs w:val="28"/>
        </w:rPr>
        <w:t>отримала максимальний рейтинг і має найбільшу кількість балів.</w:t>
      </w:r>
      <w:r w:rsidR="008A71AA" w:rsidRPr="00CF60FB">
        <w:rPr>
          <w:szCs w:val="28"/>
        </w:rPr>
        <w:t xml:space="preserve"> Розподіл дипломів </w:t>
      </w:r>
      <w:r w:rsidR="008A71AA" w:rsidRPr="00CF60FB">
        <w:rPr>
          <w:szCs w:val="28"/>
          <w:lang w:val="en-US"/>
        </w:rPr>
        <w:t>II</w:t>
      </w:r>
      <w:r w:rsidR="008A71AA" w:rsidRPr="00CF60FB">
        <w:rPr>
          <w:szCs w:val="28"/>
        </w:rPr>
        <w:t xml:space="preserve"> та </w:t>
      </w:r>
      <w:r w:rsidR="008A71AA" w:rsidRPr="00CF60FB">
        <w:rPr>
          <w:szCs w:val="28"/>
          <w:lang w:val="en-US"/>
        </w:rPr>
        <w:t>III</w:t>
      </w:r>
      <w:r w:rsidR="00624DE7" w:rsidRPr="00CF60FB">
        <w:rPr>
          <w:szCs w:val="28"/>
        </w:rPr>
        <w:t xml:space="preserve"> ступеня здійснюється </w:t>
      </w:r>
      <w:r w:rsidR="008A71AA" w:rsidRPr="00CF60FB">
        <w:rPr>
          <w:szCs w:val="28"/>
        </w:rPr>
        <w:t xml:space="preserve"> оргкомітет</w:t>
      </w:r>
      <w:r w:rsidR="00624DE7" w:rsidRPr="00CF60FB">
        <w:rPr>
          <w:szCs w:val="28"/>
        </w:rPr>
        <w:t>ом</w:t>
      </w:r>
      <w:r w:rsidR="00382E2B" w:rsidRPr="00CF60FB">
        <w:rPr>
          <w:szCs w:val="28"/>
        </w:rPr>
        <w:t xml:space="preserve"> спільно з журі</w:t>
      </w:r>
      <w:r w:rsidR="00624DE7" w:rsidRPr="00CF60FB">
        <w:rPr>
          <w:szCs w:val="28"/>
        </w:rPr>
        <w:t>.</w:t>
      </w:r>
      <w:r w:rsidR="008A71AA" w:rsidRPr="00CF60FB">
        <w:rPr>
          <w:szCs w:val="28"/>
        </w:rPr>
        <w:t xml:space="preserve"> </w:t>
      </w:r>
    </w:p>
    <w:p w14:paraId="7CD25C4E" w14:textId="77777777" w:rsidR="00762785" w:rsidRPr="00CF60FB" w:rsidRDefault="00762785" w:rsidP="00173037">
      <w:pPr>
        <w:shd w:val="clear" w:color="auto" w:fill="FFFFFF"/>
        <w:ind w:right="130" w:firstLine="709"/>
        <w:jc w:val="both"/>
        <w:rPr>
          <w:szCs w:val="28"/>
        </w:rPr>
      </w:pPr>
      <w:r w:rsidRPr="00CF60FB">
        <w:rPr>
          <w:szCs w:val="28"/>
        </w:rPr>
        <w:t>Переможці в особистій першості визначаються за індивідуальним рейтингом, який врахов</w:t>
      </w:r>
      <w:r w:rsidR="0042235F">
        <w:rPr>
          <w:szCs w:val="28"/>
        </w:rPr>
        <w:t>ує максимальні оцінки (+5; 5; -</w:t>
      </w:r>
      <w:r w:rsidRPr="00CF60FB">
        <w:rPr>
          <w:szCs w:val="28"/>
        </w:rPr>
        <w:t>5), що отримані учасниками Турніру під час виступів. Для визначення індивідуального рейтингу оцінки переводяться у бали (3, 2, 1 відповідно) та</w:t>
      </w:r>
      <w:r w:rsidR="00F134CA" w:rsidRPr="00CF60FB">
        <w:rPr>
          <w:szCs w:val="28"/>
        </w:rPr>
        <w:t> </w:t>
      </w:r>
      <w:r w:rsidR="00F53CBA" w:rsidRPr="00CF60FB">
        <w:rPr>
          <w:szCs w:val="28"/>
        </w:rPr>
        <w:t>під</w:t>
      </w:r>
      <w:r w:rsidRPr="00CF60FB">
        <w:rPr>
          <w:szCs w:val="28"/>
        </w:rPr>
        <w:t>сум</w:t>
      </w:r>
      <w:r w:rsidR="00F53CBA" w:rsidRPr="00CF60FB">
        <w:rPr>
          <w:szCs w:val="28"/>
        </w:rPr>
        <w:t>ову</w:t>
      </w:r>
      <w:r w:rsidRPr="00CF60FB">
        <w:rPr>
          <w:szCs w:val="28"/>
        </w:rPr>
        <w:t>ються.</w:t>
      </w:r>
    </w:p>
    <w:p w14:paraId="2D2C0F5A" w14:textId="77777777" w:rsidR="00762785" w:rsidRPr="00CF60FB" w:rsidRDefault="00762785" w:rsidP="00173037">
      <w:pPr>
        <w:shd w:val="clear" w:color="auto" w:fill="FFFFFF"/>
        <w:ind w:right="130" w:firstLine="709"/>
        <w:jc w:val="both"/>
        <w:rPr>
          <w:szCs w:val="28"/>
        </w:rPr>
      </w:pPr>
      <w:r w:rsidRPr="00CF60FB">
        <w:rPr>
          <w:szCs w:val="28"/>
        </w:rPr>
        <w:t xml:space="preserve">Розподіл дипломів І, </w:t>
      </w:r>
      <w:r w:rsidRPr="00CF60FB">
        <w:rPr>
          <w:szCs w:val="28"/>
          <w:lang w:val="en-US"/>
        </w:rPr>
        <w:t>II</w:t>
      </w:r>
      <w:r w:rsidRPr="00CF60FB">
        <w:rPr>
          <w:szCs w:val="28"/>
        </w:rPr>
        <w:t xml:space="preserve"> і </w:t>
      </w:r>
      <w:r w:rsidRPr="00CF60FB">
        <w:rPr>
          <w:szCs w:val="28"/>
          <w:lang w:val="en-US"/>
        </w:rPr>
        <w:t>III</w:t>
      </w:r>
      <w:r w:rsidRPr="00CF60FB">
        <w:rPr>
          <w:szCs w:val="28"/>
        </w:rPr>
        <w:t xml:space="preserve"> ступенів в особистій першості здійснюється </w:t>
      </w:r>
      <w:r w:rsidR="00624DE7" w:rsidRPr="00CF60FB">
        <w:rPr>
          <w:szCs w:val="28"/>
        </w:rPr>
        <w:t xml:space="preserve">оргкомітетом спільно з журі. </w:t>
      </w:r>
    </w:p>
    <w:p w14:paraId="0E55C2A5" w14:textId="77777777" w:rsidR="00762785" w:rsidRDefault="00762785" w:rsidP="00173037">
      <w:pPr>
        <w:shd w:val="clear" w:color="auto" w:fill="FFFFFF"/>
        <w:ind w:right="125" w:firstLine="709"/>
        <w:jc w:val="both"/>
        <w:rPr>
          <w:szCs w:val="28"/>
        </w:rPr>
      </w:pPr>
      <w:r w:rsidRPr="00CF60FB">
        <w:rPr>
          <w:szCs w:val="28"/>
        </w:rPr>
        <w:t>За згодою журі оргкомітет Турніру має право встановлювати додаткові заохочувальні призи.</w:t>
      </w:r>
    </w:p>
    <w:p w14:paraId="0B18EA58" w14:textId="77777777" w:rsidR="00C500E9" w:rsidRPr="00CF60FB" w:rsidRDefault="00C500E9" w:rsidP="00173037">
      <w:pPr>
        <w:shd w:val="clear" w:color="auto" w:fill="FFFFFF"/>
        <w:ind w:right="125" w:firstLine="709"/>
        <w:jc w:val="both"/>
        <w:rPr>
          <w:szCs w:val="28"/>
        </w:rPr>
      </w:pPr>
    </w:p>
    <w:p w14:paraId="55E2E080" w14:textId="77777777" w:rsidR="00C500E9" w:rsidRPr="00C500E9" w:rsidRDefault="00C500E9" w:rsidP="00C500E9">
      <w:pPr>
        <w:tabs>
          <w:tab w:val="left" w:pos="1134"/>
        </w:tabs>
        <w:ind w:firstLine="567"/>
        <w:rPr>
          <w:szCs w:val="28"/>
        </w:rPr>
      </w:pPr>
      <w:r w:rsidRPr="00C500E9">
        <w:rPr>
          <w:szCs w:val="28"/>
        </w:rPr>
        <w:t>10. Апеляція</w:t>
      </w:r>
    </w:p>
    <w:p w14:paraId="7BCB609E" w14:textId="77777777" w:rsidR="00C500E9" w:rsidRPr="00C500E9" w:rsidRDefault="00C500E9" w:rsidP="00C500E9">
      <w:pPr>
        <w:tabs>
          <w:tab w:val="left" w:pos="1134"/>
        </w:tabs>
        <w:ind w:firstLine="567"/>
        <w:jc w:val="both"/>
        <w:rPr>
          <w:szCs w:val="28"/>
        </w:rPr>
      </w:pPr>
      <w:r w:rsidRPr="00C500E9">
        <w:rPr>
          <w:szCs w:val="28"/>
        </w:rPr>
        <w:t>У випадку, якщо команда не задоволена роботою ведучого раунду або членів журі, вона має право протягом 15 хвилин після закінчення раунду подати апеляцію до оргкомітету Турніру. Апеляція подається до оргкомітету Турніру тільки капітаном команди.</w:t>
      </w:r>
    </w:p>
    <w:p w14:paraId="44469099" w14:textId="77777777" w:rsidR="00C500E9" w:rsidRPr="00C500E9" w:rsidRDefault="00C500E9" w:rsidP="00C500E9">
      <w:pPr>
        <w:tabs>
          <w:tab w:val="left" w:pos="1134"/>
        </w:tabs>
        <w:ind w:firstLine="567"/>
        <w:jc w:val="both"/>
        <w:rPr>
          <w:szCs w:val="28"/>
        </w:rPr>
      </w:pPr>
      <w:r w:rsidRPr="00C500E9">
        <w:rPr>
          <w:szCs w:val="28"/>
        </w:rPr>
        <w:t>Апеляція команди повинна містити в собі:</w:t>
      </w:r>
    </w:p>
    <w:p w14:paraId="62261984" w14:textId="77777777" w:rsidR="00C500E9" w:rsidRPr="00C500E9" w:rsidRDefault="00C500E9" w:rsidP="00C500E9">
      <w:pPr>
        <w:tabs>
          <w:tab w:val="left" w:pos="1134"/>
        </w:tabs>
        <w:ind w:firstLine="567"/>
        <w:jc w:val="both"/>
        <w:rPr>
          <w:szCs w:val="28"/>
        </w:rPr>
      </w:pPr>
      <w:r w:rsidRPr="00C500E9">
        <w:rPr>
          <w:szCs w:val="28"/>
        </w:rPr>
        <w:lastRenderedPageBreak/>
        <w:t>- виклад факту порушення;</w:t>
      </w:r>
    </w:p>
    <w:p w14:paraId="6AADD848" w14:textId="77777777" w:rsidR="00C500E9" w:rsidRPr="00C500E9" w:rsidRDefault="00C500E9" w:rsidP="00C500E9">
      <w:pPr>
        <w:tabs>
          <w:tab w:val="left" w:pos="1134"/>
        </w:tabs>
        <w:ind w:firstLine="567"/>
        <w:jc w:val="both"/>
        <w:rPr>
          <w:szCs w:val="28"/>
        </w:rPr>
      </w:pPr>
      <w:r w:rsidRPr="00C500E9">
        <w:rPr>
          <w:szCs w:val="28"/>
        </w:rPr>
        <w:t>- посилання на ті пункти умов проведення Турніру, які було порушено;</w:t>
      </w:r>
    </w:p>
    <w:p w14:paraId="2A4F419C" w14:textId="77777777" w:rsidR="00C500E9" w:rsidRPr="00C500E9" w:rsidRDefault="00C500E9" w:rsidP="00C500E9">
      <w:pPr>
        <w:tabs>
          <w:tab w:val="left" w:pos="1134"/>
        </w:tabs>
        <w:ind w:firstLine="567"/>
        <w:jc w:val="both"/>
        <w:rPr>
          <w:szCs w:val="28"/>
        </w:rPr>
      </w:pPr>
      <w:r w:rsidRPr="00C500E9">
        <w:rPr>
          <w:szCs w:val="28"/>
        </w:rPr>
        <w:t>- посилання на те, що інша команда або команди учасниці раунду, ведучий теж підтвердили факт порушення.</w:t>
      </w:r>
    </w:p>
    <w:p w14:paraId="3D94D663" w14:textId="77777777" w:rsidR="000A3324" w:rsidRPr="000949E9" w:rsidRDefault="00C500E9" w:rsidP="000949E9">
      <w:pPr>
        <w:tabs>
          <w:tab w:val="left" w:pos="1134"/>
        </w:tabs>
        <w:ind w:firstLine="567"/>
        <w:jc w:val="both"/>
        <w:rPr>
          <w:szCs w:val="28"/>
        </w:rPr>
      </w:pPr>
      <w:r w:rsidRPr="00C500E9">
        <w:rPr>
          <w:szCs w:val="28"/>
        </w:rPr>
        <w:t>Оргкомітет разом із журі розглядає апеляцію на спільному засіданні та приймає рішення за наявності факту порушення до закінчення Турніру.</w:t>
      </w:r>
    </w:p>
    <w:p w14:paraId="11F17034" w14:textId="77777777" w:rsidR="00C500E9" w:rsidRDefault="00C500E9" w:rsidP="00525109">
      <w:pPr>
        <w:shd w:val="clear" w:color="auto" w:fill="FFFFFF"/>
        <w:ind w:left="1008" w:hanging="299"/>
        <w:jc w:val="center"/>
        <w:rPr>
          <w:bCs/>
          <w:szCs w:val="28"/>
        </w:rPr>
      </w:pPr>
    </w:p>
    <w:p w14:paraId="766A455E" w14:textId="77777777" w:rsidR="00525109" w:rsidRPr="000949E9" w:rsidRDefault="008A71AA" w:rsidP="000949E9">
      <w:pPr>
        <w:shd w:val="clear" w:color="auto" w:fill="FFFFFF"/>
        <w:ind w:left="1008" w:hanging="299"/>
        <w:rPr>
          <w:bCs/>
          <w:szCs w:val="28"/>
        </w:rPr>
      </w:pPr>
      <w:r w:rsidRPr="00CF60FB">
        <w:rPr>
          <w:bCs/>
          <w:szCs w:val="28"/>
        </w:rPr>
        <w:t>1</w:t>
      </w:r>
      <w:r w:rsidR="00C500E9">
        <w:rPr>
          <w:bCs/>
          <w:szCs w:val="28"/>
        </w:rPr>
        <w:t>1</w:t>
      </w:r>
      <w:r w:rsidRPr="00CF60FB">
        <w:rPr>
          <w:bCs/>
          <w:szCs w:val="28"/>
        </w:rPr>
        <w:t>. Нагородження переможців</w:t>
      </w:r>
    </w:p>
    <w:p w14:paraId="65F4161E" w14:textId="77777777" w:rsidR="008A71AA" w:rsidRPr="00CF60FB" w:rsidRDefault="008A71AA" w:rsidP="00173037">
      <w:pPr>
        <w:shd w:val="clear" w:color="auto" w:fill="FFFFFF"/>
        <w:ind w:right="120" w:firstLine="709"/>
        <w:jc w:val="both"/>
        <w:rPr>
          <w:szCs w:val="28"/>
        </w:rPr>
      </w:pPr>
      <w:r w:rsidRPr="00CF60FB">
        <w:rPr>
          <w:szCs w:val="28"/>
        </w:rPr>
        <w:t>Всі команди-переможці та переможці</w:t>
      </w:r>
      <w:r w:rsidR="006766E8" w:rsidRPr="00CF60FB">
        <w:rPr>
          <w:szCs w:val="28"/>
        </w:rPr>
        <w:t xml:space="preserve"> в особистій першості нагороджую</w:t>
      </w:r>
      <w:r w:rsidRPr="00CF60FB">
        <w:rPr>
          <w:szCs w:val="28"/>
        </w:rPr>
        <w:t xml:space="preserve">ться дипломами І, </w:t>
      </w:r>
      <w:r w:rsidRPr="00CF60FB">
        <w:rPr>
          <w:szCs w:val="28"/>
          <w:lang w:val="en-US"/>
        </w:rPr>
        <w:t>II</w:t>
      </w:r>
      <w:r w:rsidRPr="00CF60FB">
        <w:rPr>
          <w:szCs w:val="28"/>
        </w:rPr>
        <w:t xml:space="preserve"> і </w:t>
      </w:r>
      <w:r w:rsidRPr="00CF60FB">
        <w:rPr>
          <w:szCs w:val="28"/>
          <w:lang w:val="en-US"/>
        </w:rPr>
        <w:t>III</w:t>
      </w:r>
      <w:r w:rsidRPr="00CF60FB">
        <w:rPr>
          <w:szCs w:val="28"/>
        </w:rPr>
        <w:t xml:space="preserve"> ступенів </w:t>
      </w:r>
      <w:r w:rsidR="007346AC" w:rsidRPr="00CF60FB">
        <w:rPr>
          <w:szCs w:val="28"/>
        </w:rPr>
        <w:t xml:space="preserve">Департаменту </w:t>
      </w:r>
      <w:r w:rsidRPr="00CF60FB">
        <w:rPr>
          <w:szCs w:val="28"/>
        </w:rPr>
        <w:t>освіти Харківської міської ради та подарунками. Нагородження переможців і призерів Турніру відбувається</w:t>
      </w:r>
      <w:r w:rsidR="008557D4" w:rsidRPr="008557D4">
        <w:rPr>
          <w:szCs w:val="28"/>
        </w:rPr>
        <w:t xml:space="preserve"> </w:t>
      </w:r>
      <w:r w:rsidR="008557D4">
        <w:rPr>
          <w:szCs w:val="28"/>
        </w:rPr>
        <w:t>не пізніше п’яти днів після закінчення турніру</w:t>
      </w:r>
      <w:r w:rsidR="00507C06">
        <w:rPr>
          <w:szCs w:val="28"/>
        </w:rPr>
        <w:t>.</w:t>
      </w:r>
    </w:p>
    <w:p w14:paraId="6001572F" w14:textId="77777777" w:rsidR="00B97010" w:rsidRPr="00CF60FB" w:rsidRDefault="008A71AA" w:rsidP="00173037">
      <w:pPr>
        <w:shd w:val="clear" w:color="auto" w:fill="FFFFFF"/>
        <w:ind w:right="125" w:firstLine="709"/>
        <w:jc w:val="both"/>
        <w:rPr>
          <w:szCs w:val="28"/>
        </w:rPr>
      </w:pPr>
      <w:r w:rsidRPr="00CF60FB">
        <w:rPr>
          <w:szCs w:val="28"/>
        </w:rPr>
        <w:t xml:space="preserve">Переможці в особистій першості отримують право увійти до складу збірної команди міста для участі у Всеукраїнському турнірі юних </w:t>
      </w:r>
      <w:r w:rsidR="00372084" w:rsidRPr="00CF60FB">
        <w:rPr>
          <w:szCs w:val="28"/>
        </w:rPr>
        <w:t>правознавців</w:t>
      </w:r>
      <w:r w:rsidRPr="00CF60FB">
        <w:rPr>
          <w:szCs w:val="28"/>
        </w:rPr>
        <w:t>.</w:t>
      </w:r>
    </w:p>
    <w:p w14:paraId="2E7AA18F" w14:textId="77777777" w:rsidR="00F134CA" w:rsidRPr="00CF60FB" w:rsidRDefault="00F134CA" w:rsidP="00173037">
      <w:pPr>
        <w:shd w:val="clear" w:color="auto" w:fill="FFFFFF"/>
        <w:ind w:right="125" w:firstLine="709"/>
        <w:jc w:val="both"/>
        <w:rPr>
          <w:szCs w:val="28"/>
        </w:rPr>
      </w:pPr>
    </w:p>
    <w:p w14:paraId="3194AB9D" w14:textId="77777777" w:rsidR="00F134CA" w:rsidRDefault="00F134CA" w:rsidP="00F134CA">
      <w:pPr>
        <w:shd w:val="clear" w:color="auto" w:fill="FFFFFF"/>
        <w:ind w:right="125"/>
        <w:jc w:val="both"/>
        <w:rPr>
          <w:szCs w:val="28"/>
        </w:rPr>
      </w:pPr>
    </w:p>
    <w:p w14:paraId="2F887682" w14:textId="77777777" w:rsidR="000949E9" w:rsidRPr="00CF60FB" w:rsidRDefault="000949E9" w:rsidP="00F134CA">
      <w:pPr>
        <w:shd w:val="clear" w:color="auto" w:fill="FFFFFF"/>
        <w:ind w:right="125"/>
        <w:jc w:val="both"/>
        <w:rPr>
          <w:szCs w:val="28"/>
        </w:rPr>
      </w:pPr>
    </w:p>
    <w:p w14:paraId="21373637" w14:textId="77777777" w:rsidR="00F134CA" w:rsidRPr="00CF60FB" w:rsidRDefault="00F134CA" w:rsidP="00F134CA">
      <w:pPr>
        <w:shd w:val="clear" w:color="auto" w:fill="FFFFFF"/>
        <w:ind w:right="125"/>
        <w:jc w:val="both"/>
        <w:rPr>
          <w:szCs w:val="28"/>
        </w:rPr>
      </w:pPr>
    </w:p>
    <w:p w14:paraId="5E279F6A" w14:textId="77777777" w:rsidR="00F134CA" w:rsidRPr="00CF60FB" w:rsidRDefault="00F134CA" w:rsidP="00F134CA">
      <w:pPr>
        <w:shd w:val="clear" w:color="auto" w:fill="FFFFFF"/>
        <w:ind w:right="125"/>
        <w:jc w:val="both"/>
        <w:rPr>
          <w:szCs w:val="28"/>
        </w:rPr>
      </w:pPr>
      <w:r w:rsidRPr="00CF60FB">
        <w:rPr>
          <w:szCs w:val="28"/>
        </w:rPr>
        <w:t xml:space="preserve">Директор Департаменту освіти </w:t>
      </w:r>
      <w:r w:rsidRPr="00CF60FB">
        <w:rPr>
          <w:szCs w:val="28"/>
        </w:rPr>
        <w:tab/>
      </w:r>
      <w:r w:rsidRPr="00CF60FB">
        <w:rPr>
          <w:szCs w:val="28"/>
        </w:rPr>
        <w:tab/>
      </w:r>
      <w:r w:rsidRPr="00CF60FB">
        <w:rPr>
          <w:szCs w:val="28"/>
        </w:rPr>
        <w:tab/>
      </w:r>
      <w:r w:rsidRPr="00CF60FB">
        <w:rPr>
          <w:szCs w:val="28"/>
        </w:rPr>
        <w:tab/>
        <w:t xml:space="preserve">      </w:t>
      </w:r>
      <w:r w:rsidR="00FE3194" w:rsidRPr="00CF60FB">
        <w:rPr>
          <w:szCs w:val="28"/>
        </w:rPr>
        <w:t xml:space="preserve">      </w:t>
      </w:r>
      <w:r w:rsidR="00CF60FB" w:rsidRPr="00CF60FB">
        <w:rPr>
          <w:szCs w:val="28"/>
        </w:rPr>
        <w:t>О.І. ДЕМЕНКО</w:t>
      </w:r>
    </w:p>
    <w:p w14:paraId="311B91A1" w14:textId="77777777" w:rsidR="00F134CA" w:rsidRPr="00CF60FB" w:rsidRDefault="00F134CA" w:rsidP="00F134CA">
      <w:pPr>
        <w:shd w:val="clear" w:color="auto" w:fill="FFFFFF"/>
        <w:ind w:right="125" w:firstLine="709"/>
        <w:jc w:val="both"/>
        <w:rPr>
          <w:szCs w:val="28"/>
        </w:rPr>
      </w:pPr>
    </w:p>
    <w:p w14:paraId="09AEAB74" w14:textId="77777777" w:rsidR="00F134CA" w:rsidRPr="00CF60FB" w:rsidRDefault="00F134CA" w:rsidP="00F134CA">
      <w:pPr>
        <w:shd w:val="clear" w:color="auto" w:fill="FFFFFF"/>
        <w:ind w:right="125" w:firstLine="709"/>
        <w:jc w:val="both"/>
        <w:rPr>
          <w:szCs w:val="28"/>
        </w:rPr>
      </w:pPr>
    </w:p>
    <w:p w14:paraId="0CF42C14" w14:textId="77777777" w:rsidR="00F134CA" w:rsidRPr="00CF60FB" w:rsidRDefault="00F134CA" w:rsidP="00F134CA">
      <w:pPr>
        <w:shd w:val="clear" w:color="auto" w:fill="FFFFFF"/>
        <w:ind w:right="125" w:firstLine="709"/>
        <w:jc w:val="both"/>
        <w:rPr>
          <w:szCs w:val="28"/>
        </w:rPr>
      </w:pPr>
    </w:p>
    <w:p w14:paraId="0E4BB1D1" w14:textId="77777777" w:rsidR="00FE3194" w:rsidRPr="00CF60FB" w:rsidRDefault="00FE3194" w:rsidP="00F134CA">
      <w:pPr>
        <w:shd w:val="clear" w:color="auto" w:fill="FFFFFF"/>
        <w:ind w:right="125" w:firstLine="709"/>
        <w:jc w:val="both"/>
        <w:rPr>
          <w:szCs w:val="28"/>
        </w:rPr>
      </w:pPr>
    </w:p>
    <w:p w14:paraId="08F15B66" w14:textId="77777777" w:rsidR="004266C4" w:rsidRDefault="004266C4" w:rsidP="00F134CA">
      <w:pPr>
        <w:shd w:val="clear" w:color="auto" w:fill="FFFFFF"/>
        <w:ind w:right="125"/>
        <w:jc w:val="both"/>
        <w:rPr>
          <w:sz w:val="20"/>
        </w:rPr>
      </w:pPr>
    </w:p>
    <w:p w14:paraId="2E4BFB92" w14:textId="77777777" w:rsidR="004266C4" w:rsidRDefault="004266C4" w:rsidP="00F134CA">
      <w:pPr>
        <w:shd w:val="clear" w:color="auto" w:fill="FFFFFF"/>
        <w:ind w:right="125"/>
        <w:jc w:val="both"/>
        <w:rPr>
          <w:sz w:val="20"/>
        </w:rPr>
      </w:pPr>
    </w:p>
    <w:p w14:paraId="33FEEDA0" w14:textId="77777777" w:rsidR="004266C4" w:rsidRDefault="004266C4" w:rsidP="00F134CA">
      <w:pPr>
        <w:shd w:val="clear" w:color="auto" w:fill="FFFFFF"/>
        <w:ind w:right="125"/>
        <w:jc w:val="both"/>
        <w:rPr>
          <w:sz w:val="20"/>
        </w:rPr>
      </w:pPr>
    </w:p>
    <w:p w14:paraId="55EEE7F1" w14:textId="77777777" w:rsidR="0069296C" w:rsidRDefault="0069296C" w:rsidP="00F134CA">
      <w:pPr>
        <w:shd w:val="clear" w:color="auto" w:fill="FFFFFF"/>
        <w:ind w:right="125"/>
        <w:jc w:val="both"/>
        <w:rPr>
          <w:sz w:val="20"/>
        </w:rPr>
      </w:pPr>
    </w:p>
    <w:p w14:paraId="4944FA11" w14:textId="77777777" w:rsidR="0069296C" w:rsidRDefault="0069296C" w:rsidP="00F134CA">
      <w:pPr>
        <w:shd w:val="clear" w:color="auto" w:fill="FFFFFF"/>
        <w:ind w:right="125"/>
        <w:jc w:val="both"/>
        <w:rPr>
          <w:sz w:val="20"/>
        </w:rPr>
      </w:pPr>
    </w:p>
    <w:p w14:paraId="763A3F21" w14:textId="77777777" w:rsidR="00EF4C4A" w:rsidRDefault="00EF4C4A" w:rsidP="00F134CA">
      <w:pPr>
        <w:shd w:val="clear" w:color="auto" w:fill="FFFFFF"/>
        <w:ind w:right="125"/>
        <w:jc w:val="both"/>
        <w:rPr>
          <w:sz w:val="20"/>
        </w:rPr>
      </w:pPr>
    </w:p>
    <w:p w14:paraId="3394D6D7" w14:textId="77777777" w:rsidR="00EF4C4A" w:rsidRDefault="00EF4C4A" w:rsidP="00F134CA">
      <w:pPr>
        <w:shd w:val="clear" w:color="auto" w:fill="FFFFFF"/>
        <w:ind w:right="125"/>
        <w:jc w:val="both"/>
        <w:rPr>
          <w:sz w:val="20"/>
        </w:rPr>
      </w:pPr>
    </w:p>
    <w:p w14:paraId="7002C7B3" w14:textId="77777777" w:rsidR="00EF4C4A" w:rsidRDefault="00EF4C4A" w:rsidP="00F134CA">
      <w:pPr>
        <w:shd w:val="clear" w:color="auto" w:fill="FFFFFF"/>
        <w:ind w:right="125"/>
        <w:jc w:val="both"/>
        <w:rPr>
          <w:sz w:val="20"/>
        </w:rPr>
      </w:pPr>
    </w:p>
    <w:p w14:paraId="35B416D0" w14:textId="77777777" w:rsidR="00EF4C4A" w:rsidRDefault="00EF4C4A" w:rsidP="00F134CA">
      <w:pPr>
        <w:shd w:val="clear" w:color="auto" w:fill="FFFFFF"/>
        <w:ind w:right="125"/>
        <w:jc w:val="both"/>
        <w:rPr>
          <w:sz w:val="20"/>
        </w:rPr>
      </w:pPr>
    </w:p>
    <w:p w14:paraId="58DBFBE8" w14:textId="77777777" w:rsidR="00EF4C4A" w:rsidRDefault="00EF4C4A" w:rsidP="00F134CA">
      <w:pPr>
        <w:shd w:val="clear" w:color="auto" w:fill="FFFFFF"/>
        <w:ind w:right="125"/>
        <w:jc w:val="both"/>
        <w:rPr>
          <w:sz w:val="20"/>
        </w:rPr>
      </w:pPr>
    </w:p>
    <w:p w14:paraId="0A5BE507" w14:textId="77777777" w:rsidR="00EF4C4A" w:rsidRDefault="00EF4C4A" w:rsidP="00F134CA">
      <w:pPr>
        <w:shd w:val="clear" w:color="auto" w:fill="FFFFFF"/>
        <w:ind w:right="125"/>
        <w:jc w:val="both"/>
        <w:rPr>
          <w:sz w:val="20"/>
        </w:rPr>
      </w:pPr>
    </w:p>
    <w:p w14:paraId="026DE6AF" w14:textId="77777777" w:rsidR="00EF4C4A" w:rsidRDefault="00EF4C4A" w:rsidP="00F134CA">
      <w:pPr>
        <w:shd w:val="clear" w:color="auto" w:fill="FFFFFF"/>
        <w:ind w:right="125"/>
        <w:jc w:val="both"/>
        <w:rPr>
          <w:sz w:val="20"/>
        </w:rPr>
      </w:pPr>
    </w:p>
    <w:p w14:paraId="4D377056" w14:textId="77777777" w:rsidR="00EF4C4A" w:rsidRDefault="00EF4C4A" w:rsidP="00F134CA">
      <w:pPr>
        <w:shd w:val="clear" w:color="auto" w:fill="FFFFFF"/>
        <w:ind w:right="125"/>
        <w:jc w:val="both"/>
        <w:rPr>
          <w:sz w:val="20"/>
        </w:rPr>
      </w:pPr>
    </w:p>
    <w:p w14:paraId="62DD65E3" w14:textId="77777777" w:rsidR="00EF4C4A" w:rsidRDefault="00EF4C4A" w:rsidP="00F134CA">
      <w:pPr>
        <w:shd w:val="clear" w:color="auto" w:fill="FFFFFF"/>
        <w:ind w:right="125"/>
        <w:jc w:val="both"/>
        <w:rPr>
          <w:sz w:val="20"/>
        </w:rPr>
      </w:pPr>
    </w:p>
    <w:p w14:paraId="629AB3B8" w14:textId="77777777" w:rsidR="00EF4C4A" w:rsidRDefault="00EF4C4A" w:rsidP="00F134CA">
      <w:pPr>
        <w:shd w:val="clear" w:color="auto" w:fill="FFFFFF"/>
        <w:ind w:right="125"/>
        <w:jc w:val="both"/>
        <w:rPr>
          <w:sz w:val="20"/>
        </w:rPr>
      </w:pPr>
    </w:p>
    <w:p w14:paraId="63ED7627" w14:textId="77777777" w:rsidR="00EF4C4A" w:rsidRDefault="00EF4C4A" w:rsidP="00F134CA">
      <w:pPr>
        <w:shd w:val="clear" w:color="auto" w:fill="FFFFFF"/>
        <w:ind w:right="125"/>
        <w:jc w:val="both"/>
        <w:rPr>
          <w:sz w:val="20"/>
        </w:rPr>
      </w:pPr>
    </w:p>
    <w:p w14:paraId="27DAADFB" w14:textId="77777777" w:rsidR="00EF4C4A" w:rsidRDefault="00EF4C4A" w:rsidP="00F134CA">
      <w:pPr>
        <w:shd w:val="clear" w:color="auto" w:fill="FFFFFF"/>
        <w:ind w:right="125"/>
        <w:jc w:val="both"/>
        <w:rPr>
          <w:sz w:val="20"/>
        </w:rPr>
      </w:pPr>
    </w:p>
    <w:p w14:paraId="0B513AAC" w14:textId="77777777" w:rsidR="00C75A29" w:rsidRPr="00C75A29" w:rsidRDefault="00C75A29" w:rsidP="00C75A29">
      <w:pPr>
        <w:jc w:val="both"/>
        <w:rPr>
          <w:sz w:val="20"/>
          <w:lang w:val="en-US"/>
        </w:rPr>
      </w:pPr>
      <w:proofErr w:type="spellStart"/>
      <w:r w:rsidRPr="00C75A29">
        <w:rPr>
          <w:sz w:val="20"/>
          <w:lang w:val="en-US"/>
        </w:rPr>
        <w:t>Дулова</w:t>
      </w:r>
      <w:proofErr w:type="spellEnd"/>
    </w:p>
    <w:p w14:paraId="46448CB6" w14:textId="77777777" w:rsidR="00F134CA" w:rsidRPr="00CF60FB" w:rsidRDefault="00C75A29" w:rsidP="00C75A29">
      <w:pPr>
        <w:jc w:val="both"/>
        <w:rPr>
          <w:sz w:val="20"/>
        </w:rPr>
      </w:pPr>
      <w:proofErr w:type="spellStart"/>
      <w:r w:rsidRPr="00C75A29">
        <w:rPr>
          <w:sz w:val="20"/>
          <w:lang w:val="ru-RU"/>
        </w:rPr>
        <w:t>Гостиннікова</w:t>
      </w:r>
      <w:proofErr w:type="spellEnd"/>
      <w:r w:rsidRPr="00C75A29">
        <w:rPr>
          <w:sz w:val="20"/>
          <w:lang w:val="ru-RU"/>
        </w:rPr>
        <w:t xml:space="preserve"> 099-43-26-889</w:t>
      </w:r>
    </w:p>
    <w:sectPr w:rsidR="00F134CA" w:rsidRPr="00CF60FB" w:rsidSect="004266C4">
      <w:headerReference w:type="default" r:id="rId7"/>
      <w:pgSz w:w="11906" w:h="16838"/>
      <w:pgMar w:top="709" w:right="707" w:bottom="709"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F47FF" w14:textId="77777777" w:rsidR="0047251B" w:rsidRDefault="0047251B" w:rsidP="00314FE1">
      <w:r>
        <w:separator/>
      </w:r>
    </w:p>
  </w:endnote>
  <w:endnote w:type="continuationSeparator" w:id="0">
    <w:p w14:paraId="4CCD7BA7" w14:textId="77777777" w:rsidR="0047251B" w:rsidRDefault="0047251B" w:rsidP="00314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AC871" w14:textId="77777777" w:rsidR="0047251B" w:rsidRDefault="0047251B" w:rsidP="00314FE1">
      <w:r>
        <w:separator/>
      </w:r>
    </w:p>
  </w:footnote>
  <w:footnote w:type="continuationSeparator" w:id="0">
    <w:p w14:paraId="2325F306" w14:textId="77777777" w:rsidR="0047251B" w:rsidRDefault="0047251B" w:rsidP="00314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8B88C" w14:textId="77777777" w:rsidR="00314FE1" w:rsidRDefault="00314FE1" w:rsidP="00314FE1">
    <w:pPr>
      <w:pStyle w:val="a5"/>
      <w:tabs>
        <w:tab w:val="clear" w:pos="4677"/>
        <w:tab w:val="center" w:pos="-1843"/>
      </w:tabs>
      <w:jc w:val="center"/>
    </w:pPr>
    <w:r>
      <w:fldChar w:fldCharType="begin"/>
    </w:r>
    <w:r>
      <w:instrText xml:space="preserve"> PAGE   \* MERGEFORMAT </w:instrText>
    </w:r>
    <w:r>
      <w:fldChar w:fldCharType="separate"/>
    </w:r>
    <w:r w:rsidR="000277F8">
      <w:rPr>
        <w:noProof/>
      </w:rPr>
      <w:t>7</w:t>
    </w:r>
    <w:r>
      <w:fldChar w:fldCharType="end"/>
    </w:r>
    <w:r>
      <w:t xml:space="preserve"> </w:t>
    </w:r>
  </w:p>
  <w:p w14:paraId="3BACAECC" w14:textId="77777777" w:rsidR="00314FE1" w:rsidRDefault="00314FE1" w:rsidP="00E63841">
    <w:pPr>
      <w:pStyle w:val="a5"/>
      <w:tabs>
        <w:tab w:val="clear" w:pos="4677"/>
        <w:tab w:val="center" w:pos="-1843"/>
      </w:tabs>
      <w:jc w:val="center"/>
      <w:rPr>
        <w:sz w:val="20"/>
        <w:lang w:val="en-US"/>
      </w:rPr>
    </w:pPr>
    <w:r>
      <w:tab/>
      <w:t xml:space="preserve">       </w:t>
    </w:r>
    <w:r w:rsidRPr="00314FE1">
      <w:rPr>
        <w:sz w:val="20"/>
      </w:rPr>
      <w:t>Продовження додатка</w:t>
    </w:r>
    <w:r>
      <w:rPr>
        <w:sz w:val="20"/>
      </w:rPr>
      <w:t xml:space="preserve"> 1</w:t>
    </w:r>
  </w:p>
  <w:p w14:paraId="6ABA9D13" w14:textId="77777777" w:rsidR="0049131B" w:rsidRPr="0049131B" w:rsidRDefault="0049131B" w:rsidP="00E63841">
    <w:pPr>
      <w:pStyle w:val="a5"/>
      <w:tabs>
        <w:tab w:val="clear" w:pos="4677"/>
        <w:tab w:val="center" w:pos="-1843"/>
      </w:tabs>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4EC3"/>
    <w:multiLevelType w:val="hybridMultilevel"/>
    <w:tmpl w:val="7E9810F2"/>
    <w:lvl w:ilvl="0" w:tplc="9C6A18F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15:restartNumberingAfterBreak="0">
    <w:nsid w:val="235E7508"/>
    <w:multiLevelType w:val="hybridMultilevel"/>
    <w:tmpl w:val="19E839E0"/>
    <w:lvl w:ilvl="0" w:tplc="6F82385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F4F6BD9"/>
    <w:multiLevelType w:val="hybridMultilevel"/>
    <w:tmpl w:val="6096E36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43251C2D"/>
    <w:multiLevelType w:val="hybridMultilevel"/>
    <w:tmpl w:val="57FE45B8"/>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 w15:restartNumberingAfterBreak="0">
    <w:nsid w:val="4E805CAA"/>
    <w:multiLevelType w:val="hybridMultilevel"/>
    <w:tmpl w:val="5C3AB34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509520E5"/>
    <w:multiLevelType w:val="hybridMultilevel"/>
    <w:tmpl w:val="4AAE542A"/>
    <w:lvl w:ilvl="0" w:tplc="01E40000">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50DD7398"/>
    <w:multiLevelType w:val="hybridMultilevel"/>
    <w:tmpl w:val="B016E0A4"/>
    <w:lvl w:ilvl="0" w:tplc="6F82385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A763CEE"/>
    <w:multiLevelType w:val="hybridMultilevel"/>
    <w:tmpl w:val="87286F36"/>
    <w:lvl w:ilvl="0" w:tplc="6F82385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1E02B25"/>
    <w:multiLevelType w:val="hybridMultilevel"/>
    <w:tmpl w:val="03DC8542"/>
    <w:lvl w:ilvl="0" w:tplc="1B840CF4">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9" w15:restartNumberingAfterBreak="0">
    <w:nsid w:val="79FF73DF"/>
    <w:multiLevelType w:val="hybridMultilevel"/>
    <w:tmpl w:val="12A2456E"/>
    <w:lvl w:ilvl="0" w:tplc="6F82385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C010013"/>
    <w:multiLevelType w:val="hybridMultilevel"/>
    <w:tmpl w:val="92F2FC5A"/>
    <w:lvl w:ilvl="0" w:tplc="4DB4758A">
      <w:start w:val="8"/>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1" w15:restartNumberingAfterBreak="0">
    <w:nsid w:val="7EA25767"/>
    <w:multiLevelType w:val="hybridMultilevel"/>
    <w:tmpl w:val="9050AF40"/>
    <w:lvl w:ilvl="0" w:tplc="6F823850">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8"/>
  </w:num>
  <w:num w:numId="3">
    <w:abstractNumId w:val="3"/>
  </w:num>
  <w:num w:numId="4">
    <w:abstractNumId w:val="4"/>
  </w:num>
  <w:num w:numId="5">
    <w:abstractNumId w:val="10"/>
  </w:num>
  <w:num w:numId="6">
    <w:abstractNumId w:val="5"/>
  </w:num>
  <w:num w:numId="7">
    <w:abstractNumId w:val="7"/>
  </w:num>
  <w:num w:numId="8">
    <w:abstractNumId w:val="9"/>
  </w:num>
  <w:num w:numId="9">
    <w:abstractNumId w:val="1"/>
  </w:num>
  <w:num w:numId="10">
    <w:abstractNumId w:val="2"/>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BDB"/>
    <w:rsid w:val="00015DE3"/>
    <w:rsid w:val="00017728"/>
    <w:rsid w:val="0002376B"/>
    <w:rsid w:val="000277F8"/>
    <w:rsid w:val="00032B31"/>
    <w:rsid w:val="00033F55"/>
    <w:rsid w:val="000345DA"/>
    <w:rsid w:val="000436A6"/>
    <w:rsid w:val="00047159"/>
    <w:rsid w:val="00047957"/>
    <w:rsid w:val="00051D6C"/>
    <w:rsid w:val="00057966"/>
    <w:rsid w:val="0006078F"/>
    <w:rsid w:val="000720A4"/>
    <w:rsid w:val="00083023"/>
    <w:rsid w:val="00083109"/>
    <w:rsid w:val="00084081"/>
    <w:rsid w:val="00091926"/>
    <w:rsid w:val="0009465D"/>
    <w:rsid w:val="000949E9"/>
    <w:rsid w:val="000A3200"/>
    <w:rsid w:val="000A3324"/>
    <w:rsid w:val="000A73B0"/>
    <w:rsid w:val="000B6E9D"/>
    <w:rsid w:val="000C55EF"/>
    <w:rsid w:val="000D4356"/>
    <w:rsid w:val="001117D1"/>
    <w:rsid w:val="00114128"/>
    <w:rsid w:val="001241DE"/>
    <w:rsid w:val="001253E3"/>
    <w:rsid w:val="00130AB2"/>
    <w:rsid w:val="001332E5"/>
    <w:rsid w:val="00140657"/>
    <w:rsid w:val="0016305E"/>
    <w:rsid w:val="00165A04"/>
    <w:rsid w:val="00167711"/>
    <w:rsid w:val="00173037"/>
    <w:rsid w:val="001842A8"/>
    <w:rsid w:val="0019324B"/>
    <w:rsid w:val="0019406E"/>
    <w:rsid w:val="001A77F5"/>
    <w:rsid w:val="001B2708"/>
    <w:rsid w:val="001D3A75"/>
    <w:rsid w:val="001D4314"/>
    <w:rsid w:val="001F4C61"/>
    <w:rsid w:val="001F7D6A"/>
    <w:rsid w:val="00207E34"/>
    <w:rsid w:val="00217207"/>
    <w:rsid w:val="00220917"/>
    <w:rsid w:val="00220974"/>
    <w:rsid w:val="00223CEE"/>
    <w:rsid w:val="00227040"/>
    <w:rsid w:val="00227DB4"/>
    <w:rsid w:val="00237035"/>
    <w:rsid w:val="00260D5C"/>
    <w:rsid w:val="0026725E"/>
    <w:rsid w:val="00287D56"/>
    <w:rsid w:val="00295F83"/>
    <w:rsid w:val="002A21A7"/>
    <w:rsid w:val="002A459D"/>
    <w:rsid w:val="002A79FA"/>
    <w:rsid w:val="002B1E53"/>
    <w:rsid w:val="002D04BA"/>
    <w:rsid w:val="002D6F5F"/>
    <w:rsid w:val="002D7C0D"/>
    <w:rsid w:val="002E5E9C"/>
    <w:rsid w:val="002F2D32"/>
    <w:rsid w:val="002F2ED4"/>
    <w:rsid w:val="002F753F"/>
    <w:rsid w:val="002F760D"/>
    <w:rsid w:val="00303A54"/>
    <w:rsid w:val="00306435"/>
    <w:rsid w:val="00306630"/>
    <w:rsid w:val="00307E4B"/>
    <w:rsid w:val="003131A4"/>
    <w:rsid w:val="003148A5"/>
    <w:rsid w:val="00314FE1"/>
    <w:rsid w:val="0031546C"/>
    <w:rsid w:val="00315A86"/>
    <w:rsid w:val="003234DC"/>
    <w:rsid w:val="003248DB"/>
    <w:rsid w:val="00326700"/>
    <w:rsid w:val="00342242"/>
    <w:rsid w:val="00342AA4"/>
    <w:rsid w:val="00363249"/>
    <w:rsid w:val="003653D4"/>
    <w:rsid w:val="0036558F"/>
    <w:rsid w:val="00367B2F"/>
    <w:rsid w:val="00372084"/>
    <w:rsid w:val="00376043"/>
    <w:rsid w:val="00382E2B"/>
    <w:rsid w:val="00383001"/>
    <w:rsid w:val="00384CA5"/>
    <w:rsid w:val="003B5775"/>
    <w:rsid w:val="003C1FB0"/>
    <w:rsid w:val="003C2807"/>
    <w:rsid w:val="003D76E2"/>
    <w:rsid w:val="003E49E3"/>
    <w:rsid w:val="003F45A6"/>
    <w:rsid w:val="00406EFD"/>
    <w:rsid w:val="00422001"/>
    <w:rsid w:val="0042235F"/>
    <w:rsid w:val="004266C4"/>
    <w:rsid w:val="00430CBA"/>
    <w:rsid w:val="004315C4"/>
    <w:rsid w:val="004559C3"/>
    <w:rsid w:val="00462ECC"/>
    <w:rsid w:val="0047251B"/>
    <w:rsid w:val="00482A16"/>
    <w:rsid w:val="00490945"/>
    <w:rsid w:val="0049131B"/>
    <w:rsid w:val="004978BC"/>
    <w:rsid w:val="004A22F4"/>
    <w:rsid w:val="004A41A4"/>
    <w:rsid w:val="004A752B"/>
    <w:rsid w:val="004B2431"/>
    <w:rsid w:val="004B3FBD"/>
    <w:rsid w:val="004B57EB"/>
    <w:rsid w:val="004B7E38"/>
    <w:rsid w:val="004C7379"/>
    <w:rsid w:val="004D4DCC"/>
    <w:rsid w:val="004E056C"/>
    <w:rsid w:val="004E1F59"/>
    <w:rsid w:val="004F3A4B"/>
    <w:rsid w:val="005017E5"/>
    <w:rsid w:val="00501CC8"/>
    <w:rsid w:val="0050469F"/>
    <w:rsid w:val="00507C06"/>
    <w:rsid w:val="00516E9E"/>
    <w:rsid w:val="00521CF7"/>
    <w:rsid w:val="00525109"/>
    <w:rsid w:val="005254B6"/>
    <w:rsid w:val="00526B0F"/>
    <w:rsid w:val="0053243A"/>
    <w:rsid w:val="0054053F"/>
    <w:rsid w:val="00542C5E"/>
    <w:rsid w:val="005430D7"/>
    <w:rsid w:val="005568D2"/>
    <w:rsid w:val="00571087"/>
    <w:rsid w:val="00572ACD"/>
    <w:rsid w:val="0057399B"/>
    <w:rsid w:val="005801D9"/>
    <w:rsid w:val="00582017"/>
    <w:rsid w:val="0058629E"/>
    <w:rsid w:val="005A2559"/>
    <w:rsid w:val="005A67BF"/>
    <w:rsid w:val="005B2423"/>
    <w:rsid w:val="005C06C1"/>
    <w:rsid w:val="005C3EA3"/>
    <w:rsid w:val="005E458F"/>
    <w:rsid w:val="005F35F4"/>
    <w:rsid w:val="0060003B"/>
    <w:rsid w:val="006108CC"/>
    <w:rsid w:val="0061309E"/>
    <w:rsid w:val="00616513"/>
    <w:rsid w:val="006201BE"/>
    <w:rsid w:val="00621B32"/>
    <w:rsid w:val="00621DA7"/>
    <w:rsid w:val="00624918"/>
    <w:rsid w:val="00624DE7"/>
    <w:rsid w:val="00625CFF"/>
    <w:rsid w:val="00631B55"/>
    <w:rsid w:val="006429FB"/>
    <w:rsid w:val="00652EA9"/>
    <w:rsid w:val="00656ECC"/>
    <w:rsid w:val="0066097C"/>
    <w:rsid w:val="00664073"/>
    <w:rsid w:val="006641D8"/>
    <w:rsid w:val="006766E8"/>
    <w:rsid w:val="00681589"/>
    <w:rsid w:val="0069296C"/>
    <w:rsid w:val="006A201F"/>
    <w:rsid w:val="006A3CA2"/>
    <w:rsid w:val="006A5A66"/>
    <w:rsid w:val="006B1399"/>
    <w:rsid w:val="006C16D5"/>
    <w:rsid w:val="006D114E"/>
    <w:rsid w:val="006D5463"/>
    <w:rsid w:val="006D7FC7"/>
    <w:rsid w:val="006E433A"/>
    <w:rsid w:val="006E6450"/>
    <w:rsid w:val="006F14DC"/>
    <w:rsid w:val="006F4002"/>
    <w:rsid w:val="00705042"/>
    <w:rsid w:val="0071016E"/>
    <w:rsid w:val="0071220B"/>
    <w:rsid w:val="007140F6"/>
    <w:rsid w:val="00722CE4"/>
    <w:rsid w:val="00730626"/>
    <w:rsid w:val="0073257D"/>
    <w:rsid w:val="007346AC"/>
    <w:rsid w:val="00735FF8"/>
    <w:rsid w:val="007415D6"/>
    <w:rsid w:val="0074458D"/>
    <w:rsid w:val="00751400"/>
    <w:rsid w:val="00751ED2"/>
    <w:rsid w:val="007579D7"/>
    <w:rsid w:val="00757A3A"/>
    <w:rsid w:val="00760988"/>
    <w:rsid w:val="00762785"/>
    <w:rsid w:val="00780CE5"/>
    <w:rsid w:val="007925C5"/>
    <w:rsid w:val="00795D55"/>
    <w:rsid w:val="007A2510"/>
    <w:rsid w:val="007A2AA6"/>
    <w:rsid w:val="007B013A"/>
    <w:rsid w:val="007B46EB"/>
    <w:rsid w:val="007B5AC9"/>
    <w:rsid w:val="007C37A6"/>
    <w:rsid w:val="007C7BF8"/>
    <w:rsid w:val="007D5EB5"/>
    <w:rsid w:val="007D6672"/>
    <w:rsid w:val="007E3BB1"/>
    <w:rsid w:val="007F6EA5"/>
    <w:rsid w:val="00807102"/>
    <w:rsid w:val="0082315D"/>
    <w:rsid w:val="00825955"/>
    <w:rsid w:val="00831724"/>
    <w:rsid w:val="00840BF5"/>
    <w:rsid w:val="00840DEE"/>
    <w:rsid w:val="008441CF"/>
    <w:rsid w:val="00844B6F"/>
    <w:rsid w:val="008557D4"/>
    <w:rsid w:val="008630BD"/>
    <w:rsid w:val="00877C4E"/>
    <w:rsid w:val="0088090F"/>
    <w:rsid w:val="00894666"/>
    <w:rsid w:val="00896928"/>
    <w:rsid w:val="008A0BF4"/>
    <w:rsid w:val="008A5A03"/>
    <w:rsid w:val="008A6C37"/>
    <w:rsid w:val="008A71AA"/>
    <w:rsid w:val="008C000C"/>
    <w:rsid w:val="008C2419"/>
    <w:rsid w:val="008C7035"/>
    <w:rsid w:val="008D33B3"/>
    <w:rsid w:val="008D5D4E"/>
    <w:rsid w:val="008D60B7"/>
    <w:rsid w:val="008F0D36"/>
    <w:rsid w:val="008F3637"/>
    <w:rsid w:val="00912FE6"/>
    <w:rsid w:val="009244EE"/>
    <w:rsid w:val="00924651"/>
    <w:rsid w:val="00934CEA"/>
    <w:rsid w:val="00940AAC"/>
    <w:rsid w:val="00943B20"/>
    <w:rsid w:val="00950025"/>
    <w:rsid w:val="009505E0"/>
    <w:rsid w:val="0096026E"/>
    <w:rsid w:val="00962B04"/>
    <w:rsid w:val="00965D60"/>
    <w:rsid w:val="00980F83"/>
    <w:rsid w:val="00982A45"/>
    <w:rsid w:val="0098757D"/>
    <w:rsid w:val="009943A2"/>
    <w:rsid w:val="009B71D5"/>
    <w:rsid w:val="009C2B81"/>
    <w:rsid w:val="009D0708"/>
    <w:rsid w:val="009D2DA4"/>
    <w:rsid w:val="009D5BDB"/>
    <w:rsid w:val="009D5D18"/>
    <w:rsid w:val="00A03B38"/>
    <w:rsid w:val="00A059A1"/>
    <w:rsid w:val="00A14431"/>
    <w:rsid w:val="00A3385C"/>
    <w:rsid w:val="00A34B95"/>
    <w:rsid w:val="00A3580F"/>
    <w:rsid w:val="00A37CF1"/>
    <w:rsid w:val="00A43610"/>
    <w:rsid w:val="00A45F32"/>
    <w:rsid w:val="00A47EDC"/>
    <w:rsid w:val="00A55731"/>
    <w:rsid w:val="00A558A8"/>
    <w:rsid w:val="00A64E38"/>
    <w:rsid w:val="00A73E1C"/>
    <w:rsid w:val="00A743CE"/>
    <w:rsid w:val="00A92126"/>
    <w:rsid w:val="00A96338"/>
    <w:rsid w:val="00AA7DCC"/>
    <w:rsid w:val="00AC5642"/>
    <w:rsid w:val="00AC63D4"/>
    <w:rsid w:val="00AC6ECE"/>
    <w:rsid w:val="00AC702E"/>
    <w:rsid w:val="00AD0CF8"/>
    <w:rsid w:val="00AE0354"/>
    <w:rsid w:val="00AE0F5E"/>
    <w:rsid w:val="00AE2A82"/>
    <w:rsid w:val="00AE44C8"/>
    <w:rsid w:val="00AE7E67"/>
    <w:rsid w:val="00AF2CF3"/>
    <w:rsid w:val="00B10551"/>
    <w:rsid w:val="00B22B7A"/>
    <w:rsid w:val="00B3385C"/>
    <w:rsid w:val="00B47BAE"/>
    <w:rsid w:val="00B54635"/>
    <w:rsid w:val="00B56A18"/>
    <w:rsid w:val="00B62F73"/>
    <w:rsid w:val="00B633D7"/>
    <w:rsid w:val="00B642E1"/>
    <w:rsid w:val="00B86AE2"/>
    <w:rsid w:val="00B940BB"/>
    <w:rsid w:val="00B97010"/>
    <w:rsid w:val="00B974F5"/>
    <w:rsid w:val="00BA1CB6"/>
    <w:rsid w:val="00BB6EB3"/>
    <w:rsid w:val="00BC6D01"/>
    <w:rsid w:val="00BD1403"/>
    <w:rsid w:val="00BD373C"/>
    <w:rsid w:val="00BE160D"/>
    <w:rsid w:val="00BE3EF9"/>
    <w:rsid w:val="00BE6460"/>
    <w:rsid w:val="00BF0FD3"/>
    <w:rsid w:val="00BF4789"/>
    <w:rsid w:val="00BF5205"/>
    <w:rsid w:val="00C0474E"/>
    <w:rsid w:val="00C06878"/>
    <w:rsid w:val="00C177A4"/>
    <w:rsid w:val="00C22636"/>
    <w:rsid w:val="00C3139A"/>
    <w:rsid w:val="00C4187F"/>
    <w:rsid w:val="00C42DCF"/>
    <w:rsid w:val="00C450AC"/>
    <w:rsid w:val="00C469D2"/>
    <w:rsid w:val="00C500E9"/>
    <w:rsid w:val="00C632B9"/>
    <w:rsid w:val="00C6562C"/>
    <w:rsid w:val="00C65B29"/>
    <w:rsid w:val="00C724D3"/>
    <w:rsid w:val="00C75A29"/>
    <w:rsid w:val="00C85C68"/>
    <w:rsid w:val="00C86E22"/>
    <w:rsid w:val="00C95C89"/>
    <w:rsid w:val="00CA174B"/>
    <w:rsid w:val="00CA1BC6"/>
    <w:rsid w:val="00CA28CE"/>
    <w:rsid w:val="00CD269D"/>
    <w:rsid w:val="00CE253D"/>
    <w:rsid w:val="00CE2E9D"/>
    <w:rsid w:val="00CF60FB"/>
    <w:rsid w:val="00D11C5C"/>
    <w:rsid w:val="00D123D5"/>
    <w:rsid w:val="00D169F3"/>
    <w:rsid w:val="00D218CC"/>
    <w:rsid w:val="00D24963"/>
    <w:rsid w:val="00D267CA"/>
    <w:rsid w:val="00D30CC5"/>
    <w:rsid w:val="00D3779B"/>
    <w:rsid w:val="00D50848"/>
    <w:rsid w:val="00D5689B"/>
    <w:rsid w:val="00D56DFC"/>
    <w:rsid w:val="00D601A9"/>
    <w:rsid w:val="00D6395C"/>
    <w:rsid w:val="00D7086F"/>
    <w:rsid w:val="00D83251"/>
    <w:rsid w:val="00D844F9"/>
    <w:rsid w:val="00D84538"/>
    <w:rsid w:val="00DB27BD"/>
    <w:rsid w:val="00DB401A"/>
    <w:rsid w:val="00DB77E9"/>
    <w:rsid w:val="00DC5798"/>
    <w:rsid w:val="00DC5B9F"/>
    <w:rsid w:val="00DD6CFD"/>
    <w:rsid w:val="00DE15B3"/>
    <w:rsid w:val="00DE3F7A"/>
    <w:rsid w:val="00DF7807"/>
    <w:rsid w:val="00E05517"/>
    <w:rsid w:val="00E0784E"/>
    <w:rsid w:val="00E11924"/>
    <w:rsid w:val="00E11B37"/>
    <w:rsid w:val="00E129AA"/>
    <w:rsid w:val="00E16467"/>
    <w:rsid w:val="00E16EE8"/>
    <w:rsid w:val="00E20C83"/>
    <w:rsid w:val="00E33E33"/>
    <w:rsid w:val="00E51EAB"/>
    <w:rsid w:val="00E53D86"/>
    <w:rsid w:val="00E56807"/>
    <w:rsid w:val="00E63841"/>
    <w:rsid w:val="00EB2A11"/>
    <w:rsid w:val="00EB7D01"/>
    <w:rsid w:val="00EC1339"/>
    <w:rsid w:val="00EC3AD6"/>
    <w:rsid w:val="00ED7351"/>
    <w:rsid w:val="00ED77FF"/>
    <w:rsid w:val="00EE1C20"/>
    <w:rsid w:val="00EE55DF"/>
    <w:rsid w:val="00EE77A5"/>
    <w:rsid w:val="00EF1BC3"/>
    <w:rsid w:val="00EF4C4A"/>
    <w:rsid w:val="00EF65D7"/>
    <w:rsid w:val="00F02EAC"/>
    <w:rsid w:val="00F1214B"/>
    <w:rsid w:val="00F134CA"/>
    <w:rsid w:val="00F169C1"/>
    <w:rsid w:val="00F24AA6"/>
    <w:rsid w:val="00F25E2A"/>
    <w:rsid w:val="00F41550"/>
    <w:rsid w:val="00F47202"/>
    <w:rsid w:val="00F53CBA"/>
    <w:rsid w:val="00F607FC"/>
    <w:rsid w:val="00F769C1"/>
    <w:rsid w:val="00F84B43"/>
    <w:rsid w:val="00FA099B"/>
    <w:rsid w:val="00FA708E"/>
    <w:rsid w:val="00FD1237"/>
    <w:rsid w:val="00FD710D"/>
    <w:rsid w:val="00FE06C0"/>
    <w:rsid w:val="00FE3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49C2D"/>
  <w15:chartTrackingRefBased/>
  <w15:docId w15:val="{77D01BEE-A770-4E92-AD4E-553A05711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5BDB"/>
    <w:rPr>
      <w:sz w:val="28"/>
      <w:lang w:val="uk-UA"/>
    </w:rPr>
  </w:style>
  <w:style w:type="paragraph" w:styleId="1">
    <w:name w:val="heading 1"/>
    <w:basedOn w:val="a"/>
    <w:next w:val="a"/>
    <w:qFormat/>
    <w:rsid w:val="009D5BDB"/>
    <w:pPr>
      <w:keepNext/>
      <w:autoSpaceDE w:val="0"/>
      <w:autoSpaceDN w:val="0"/>
      <w:adjustRightInd w:val="0"/>
      <w:outlineLvl w:val="0"/>
    </w:pPr>
    <w:rPr>
      <w:b/>
      <w:bCs/>
      <w:sz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rsid w:val="00CD269D"/>
    <w:pPr>
      <w:ind w:firstLine="426"/>
      <w:jc w:val="both"/>
    </w:pPr>
    <w:rPr>
      <w:sz w:val="24"/>
    </w:rPr>
  </w:style>
  <w:style w:type="character" w:customStyle="1" w:styleId="a4">
    <w:name w:val="Основний текст з відступом Знак"/>
    <w:link w:val="a3"/>
    <w:rsid w:val="00B97010"/>
    <w:rPr>
      <w:sz w:val="24"/>
      <w:lang w:val="uk-UA"/>
    </w:rPr>
  </w:style>
  <w:style w:type="paragraph" w:styleId="a5">
    <w:name w:val="header"/>
    <w:basedOn w:val="a"/>
    <w:link w:val="a6"/>
    <w:uiPriority w:val="99"/>
    <w:rsid w:val="00314FE1"/>
    <w:pPr>
      <w:tabs>
        <w:tab w:val="center" w:pos="4677"/>
        <w:tab w:val="right" w:pos="9355"/>
      </w:tabs>
    </w:pPr>
  </w:style>
  <w:style w:type="character" w:customStyle="1" w:styleId="a6">
    <w:name w:val="Верхній колонтитул Знак"/>
    <w:link w:val="a5"/>
    <w:uiPriority w:val="99"/>
    <w:rsid w:val="00314FE1"/>
    <w:rPr>
      <w:sz w:val="28"/>
      <w:lang w:val="uk-UA"/>
    </w:rPr>
  </w:style>
  <w:style w:type="paragraph" w:styleId="a7">
    <w:name w:val="footer"/>
    <w:basedOn w:val="a"/>
    <w:link w:val="a8"/>
    <w:rsid w:val="00314FE1"/>
    <w:pPr>
      <w:tabs>
        <w:tab w:val="center" w:pos="4677"/>
        <w:tab w:val="right" w:pos="9355"/>
      </w:tabs>
    </w:pPr>
  </w:style>
  <w:style w:type="character" w:customStyle="1" w:styleId="a8">
    <w:name w:val="Нижній колонтитул Знак"/>
    <w:link w:val="a7"/>
    <w:rsid w:val="00314FE1"/>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2227</Words>
  <Characters>12699</Characters>
  <Application>Microsoft Office Word</Application>
  <DocSecurity>0</DocSecurity>
  <Lines>105</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НМПЦ</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Реформат</dc:creator>
  <cp:keywords/>
  <cp:lastModifiedBy>User</cp:lastModifiedBy>
  <cp:revision>2</cp:revision>
  <cp:lastPrinted>2019-04-22T13:39:00Z</cp:lastPrinted>
  <dcterms:created xsi:type="dcterms:W3CDTF">2024-02-15T08:51:00Z</dcterms:created>
  <dcterms:modified xsi:type="dcterms:W3CDTF">2024-02-15T08:51:00Z</dcterms:modified>
</cp:coreProperties>
</file>